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C7E2D" w14:textId="79315EEF" w:rsidR="00B671C4" w:rsidRPr="00E2340A" w:rsidRDefault="00B671C4" w:rsidP="00B671C4">
      <w:pPr>
        <w:spacing w:after="0" w:line="240" w:lineRule="auto"/>
        <w:ind w:left="5760" w:right="-1"/>
        <w:jc w:val="both"/>
        <w:rPr>
          <w:rFonts w:ascii="PT Astra Serif" w:hAnsi="PT Astra Serif"/>
          <w:bCs/>
        </w:rPr>
      </w:pPr>
      <w:r w:rsidRPr="00E2340A">
        <w:rPr>
          <w:rFonts w:ascii="PT Astra Serif" w:hAnsi="PT Astra Serif"/>
          <w:bCs/>
        </w:rPr>
        <w:t>УТВЕРЖДЕН</w:t>
      </w:r>
    </w:p>
    <w:p w14:paraId="7C25EF75" w14:textId="77777777" w:rsidR="008B05B4" w:rsidRPr="00E2340A" w:rsidRDefault="00B671C4" w:rsidP="00B671C4">
      <w:pPr>
        <w:spacing w:after="0" w:line="240" w:lineRule="auto"/>
        <w:ind w:left="5760" w:right="-1"/>
        <w:jc w:val="both"/>
        <w:rPr>
          <w:rFonts w:ascii="PT Astra Serif" w:hAnsi="PT Astra Serif"/>
          <w:bCs/>
        </w:rPr>
      </w:pPr>
      <w:r w:rsidRPr="00E2340A">
        <w:rPr>
          <w:rFonts w:ascii="PT Astra Serif" w:hAnsi="PT Astra Serif"/>
          <w:bCs/>
        </w:rPr>
        <w:t xml:space="preserve">протоколом </w:t>
      </w:r>
      <w:r w:rsidR="008B05B4" w:rsidRPr="00E2340A">
        <w:rPr>
          <w:rFonts w:ascii="PT Astra Serif" w:hAnsi="PT Astra Serif"/>
          <w:bCs/>
        </w:rPr>
        <w:t xml:space="preserve">заочного </w:t>
      </w:r>
      <w:r w:rsidRPr="00E2340A">
        <w:rPr>
          <w:rFonts w:ascii="PT Astra Serif" w:hAnsi="PT Astra Serif"/>
          <w:bCs/>
        </w:rPr>
        <w:t xml:space="preserve">заседания Совета по инвестиционной политике и развитию малого и среднего предпринимательства            </w:t>
      </w:r>
    </w:p>
    <w:p w14:paraId="3540369A" w14:textId="56605D5B" w:rsidR="00B671C4" w:rsidRPr="00E2340A" w:rsidRDefault="00B671C4" w:rsidP="00B671C4">
      <w:pPr>
        <w:spacing w:after="0" w:line="240" w:lineRule="auto"/>
        <w:ind w:left="5760" w:right="-1"/>
        <w:jc w:val="both"/>
        <w:rPr>
          <w:rFonts w:ascii="PT Astra Serif" w:hAnsi="PT Astra Serif"/>
          <w:bCs/>
        </w:rPr>
      </w:pPr>
      <w:r w:rsidRPr="00E2340A">
        <w:rPr>
          <w:rFonts w:ascii="PT Astra Serif" w:hAnsi="PT Astra Serif"/>
          <w:bCs/>
        </w:rPr>
        <w:t xml:space="preserve">от 13 октября 2020 года № 3                                                      </w:t>
      </w:r>
    </w:p>
    <w:p w14:paraId="7B7B8364" w14:textId="77777777" w:rsidR="00B671C4" w:rsidRPr="00E2340A" w:rsidRDefault="00B671C4" w:rsidP="008B05B4">
      <w:pPr>
        <w:spacing w:after="0" w:line="240" w:lineRule="auto"/>
        <w:ind w:right="-1"/>
        <w:jc w:val="center"/>
        <w:rPr>
          <w:rFonts w:ascii="PT Astra Serif" w:hAnsi="PT Astra Serif"/>
          <w:bCs/>
          <w:sz w:val="24"/>
          <w:szCs w:val="24"/>
        </w:rPr>
      </w:pPr>
    </w:p>
    <w:p w14:paraId="34E1734B" w14:textId="77777777" w:rsidR="00B671C4" w:rsidRPr="00E2340A" w:rsidRDefault="00B671C4" w:rsidP="008B05B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10C236" w14:textId="77777777" w:rsidR="00B671C4" w:rsidRPr="00E2340A" w:rsidRDefault="00B671C4" w:rsidP="008B05B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90059A" w14:textId="77777777" w:rsidR="0091774E" w:rsidRPr="00E2340A" w:rsidRDefault="0091774E" w:rsidP="006A65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14:paraId="1E33CA1A" w14:textId="77777777" w:rsidR="0091774E" w:rsidRPr="00E2340A" w:rsidRDefault="0091774E" w:rsidP="009177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E2340A">
        <w:rPr>
          <w:rFonts w:ascii="PT Astra Serif" w:hAnsi="PT Astra Serif"/>
          <w:b/>
          <w:sz w:val="24"/>
          <w:szCs w:val="24"/>
        </w:rPr>
        <w:t xml:space="preserve">комитета по </w:t>
      </w:r>
      <w:r w:rsidR="00C26A34" w:rsidRPr="00E2340A">
        <w:rPr>
          <w:rFonts w:ascii="PT Astra Serif" w:hAnsi="PT Astra Serif"/>
          <w:b/>
          <w:sz w:val="24"/>
          <w:szCs w:val="24"/>
        </w:rPr>
        <w:t>сельскому хозяйству</w:t>
      </w:r>
      <w:r w:rsidRPr="00E2340A">
        <w:rPr>
          <w:rFonts w:ascii="PT Astra Serif" w:hAnsi="PT Astra Serif"/>
          <w:b/>
          <w:sz w:val="24"/>
          <w:szCs w:val="24"/>
        </w:rPr>
        <w:t xml:space="preserve"> Совет</w:t>
      </w:r>
      <w:r w:rsidR="00C55352" w:rsidRPr="00E2340A">
        <w:rPr>
          <w:rFonts w:ascii="PT Astra Serif" w:hAnsi="PT Astra Serif"/>
          <w:b/>
          <w:sz w:val="24"/>
          <w:szCs w:val="24"/>
        </w:rPr>
        <w:t>а</w:t>
      </w:r>
      <w:r w:rsidRPr="00E2340A">
        <w:rPr>
          <w:rFonts w:ascii="PT Astra Serif" w:hAnsi="PT Astra Serif"/>
          <w:b/>
          <w:sz w:val="24"/>
          <w:szCs w:val="24"/>
        </w:rPr>
        <w:t xml:space="preserve"> по инвестиционной политике и развитию малого и среднего предпринимательства </w:t>
      </w:r>
    </w:p>
    <w:p w14:paraId="43DD032A" w14:textId="77777777" w:rsidR="0091774E" w:rsidRPr="00E2340A" w:rsidRDefault="0091774E" w:rsidP="009177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500475C2" w14:textId="77777777" w:rsidR="006664C0" w:rsidRPr="00E2340A" w:rsidRDefault="006664C0" w:rsidP="00C26A3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66D9D" w14:textId="77777777" w:rsidR="006664C0" w:rsidRPr="00E2340A" w:rsidRDefault="006664C0" w:rsidP="00000D14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 xml:space="preserve">Батырев Олег Николаевич – генеральный директор АО «Сельскохозяйственная территориально-соседская община </w:t>
      </w:r>
      <w:proofErr w:type="spellStart"/>
      <w:r w:rsidRPr="00E2340A">
        <w:rPr>
          <w:rFonts w:ascii="PT Astra Serif" w:hAnsi="PT Astra Serif"/>
          <w:sz w:val="24"/>
          <w:szCs w:val="24"/>
        </w:rPr>
        <w:t>Ича</w:t>
      </w:r>
      <w:proofErr w:type="spellEnd"/>
      <w:r w:rsidRPr="00E2340A">
        <w:rPr>
          <w:rFonts w:ascii="PT Astra Serif" w:hAnsi="PT Astra Serif"/>
          <w:sz w:val="24"/>
          <w:szCs w:val="24"/>
        </w:rPr>
        <w:t>»;</w:t>
      </w:r>
    </w:p>
    <w:p w14:paraId="1B480D95" w14:textId="77777777" w:rsidR="006664C0" w:rsidRPr="00E2340A" w:rsidRDefault="006664C0" w:rsidP="00000D14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 xml:space="preserve">Гаджиев Надир </w:t>
      </w:r>
      <w:proofErr w:type="spellStart"/>
      <w:r w:rsidRPr="00E2340A">
        <w:rPr>
          <w:rFonts w:ascii="PT Astra Serif" w:hAnsi="PT Astra Serif"/>
          <w:sz w:val="24"/>
          <w:szCs w:val="24"/>
        </w:rPr>
        <w:t>Беюкагаевич</w:t>
      </w:r>
      <w:proofErr w:type="spellEnd"/>
      <w:r w:rsidRPr="00E2340A">
        <w:rPr>
          <w:rFonts w:ascii="PT Astra Serif" w:hAnsi="PT Astra Serif"/>
          <w:sz w:val="24"/>
          <w:szCs w:val="24"/>
        </w:rPr>
        <w:t xml:space="preserve"> – генеральный директор ООО «Совхоз Верхне-Пуровский»;</w:t>
      </w:r>
    </w:p>
    <w:p w14:paraId="363DD609" w14:textId="77777777" w:rsidR="006664C0" w:rsidRPr="00E2340A" w:rsidRDefault="006664C0" w:rsidP="00000D14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 xml:space="preserve">Гамзатова </w:t>
      </w:r>
      <w:proofErr w:type="spellStart"/>
      <w:r w:rsidRPr="00E2340A">
        <w:rPr>
          <w:rFonts w:ascii="PT Astra Serif" w:hAnsi="PT Astra Serif"/>
          <w:sz w:val="24"/>
          <w:szCs w:val="24"/>
        </w:rPr>
        <w:t>Ирайдат</w:t>
      </w:r>
      <w:proofErr w:type="spellEnd"/>
      <w:r w:rsidRPr="00E2340A">
        <w:rPr>
          <w:rFonts w:ascii="PT Astra Serif" w:hAnsi="PT Astra Serif"/>
          <w:sz w:val="24"/>
          <w:szCs w:val="24"/>
        </w:rPr>
        <w:t xml:space="preserve"> Магомедовна – индивидуальный предприниматель;</w:t>
      </w:r>
    </w:p>
    <w:p w14:paraId="7D48E6FD" w14:textId="77777777" w:rsidR="006664C0" w:rsidRPr="00E2340A" w:rsidRDefault="006664C0" w:rsidP="00000D14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 xml:space="preserve">Ганин Павел Владимирович – генеральный директор ООО «Ямальский лесопромышленный комплекс»;  </w:t>
      </w:r>
    </w:p>
    <w:p w14:paraId="70D2824D" w14:textId="77777777" w:rsidR="006664C0" w:rsidRPr="00E2340A" w:rsidRDefault="006664C0" w:rsidP="00000D14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>Девятериков Александр Николаевич – генеральный директор                                               АО «Сельскохозяйственная община Харампуровская»;</w:t>
      </w:r>
    </w:p>
    <w:p w14:paraId="56DDB0B1" w14:textId="77777777" w:rsidR="006664C0" w:rsidRPr="00E2340A" w:rsidRDefault="006664C0" w:rsidP="00000D14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>Нежиденко Валерий Сергеевич – глава крестьянско-фермерского хозяйства;</w:t>
      </w:r>
    </w:p>
    <w:p w14:paraId="11D065B9" w14:textId="77777777" w:rsidR="006664C0" w:rsidRPr="00E2340A" w:rsidRDefault="006664C0" w:rsidP="006664C0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>Рочева Наталья Валерьевна – председатель правления семейно-родовой общины коренных малочисленных народов севера «Пуровская»;</w:t>
      </w:r>
    </w:p>
    <w:p w14:paraId="02DB2182" w14:textId="77777777" w:rsidR="006664C0" w:rsidRPr="00E2340A" w:rsidRDefault="006664C0" w:rsidP="00000D14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proofErr w:type="spellStart"/>
      <w:r w:rsidRPr="00E2340A">
        <w:rPr>
          <w:rFonts w:ascii="PT Astra Serif" w:hAnsi="PT Astra Serif"/>
          <w:sz w:val="24"/>
          <w:szCs w:val="24"/>
        </w:rPr>
        <w:t>Саламов</w:t>
      </w:r>
      <w:proofErr w:type="spellEnd"/>
      <w:r w:rsidRPr="00E2340A">
        <w:rPr>
          <w:rFonts w:ascii="PT Astra Serif" w:hAnsi="PT Astra Serif"/>
          <w:sz w:val="24"/>
          <w:szCs w:val="24"/>
        </w:rPr>
        <w:t xml:space="preserve"> Руслан </w:t>
      </w:r>
      <w:proofErr w:type="spellStart"/>
      <w:r w:rsidRPr="00E2340A">
        <w:rPr>
          <w:rFonts w:ascii="PT Astra Serif" w:hAnsi="PT Astra Serif"/>
          <w:sz w:val="24"/>
          <w:szCs w:val="24"/>
        </w:rPr>
        <w:t>Аднанович</w:t>
      </w:r>
      <w:proofErr w:type="spellEnd"/>
      <w:r w:rsidRPr="00E2340A">
        <w:rPr>
          <w:rFonts w:ascii="PT Astra Serif" w:hAnsi="PT Astra Serif"/>
          <w:sz w:val="24"/>
          <w:szCs w:val="24"/>
        </w:rPr>
        <w:t xml:space="preserve"> – генеральный директор ООО «Веритас»;</w:t>
      </w:r>
    </w:p>
    <w:p w14:paraId="2BA12DA7" w14:textId="77777777" w:rsidR="006664C0" w:rsidRPr="00E2340A" w:rsidRDefault="006664C0" w:rsidP="00000D14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>Шилова Наталья Михайловна – глава крестьянско-фермерского хозяйства;</w:t>
      </w:r>
    </w:p>
    <w:p w14:paraId="5F64DB82" w14:textId="77777777" w:rsidR="00B56504" w:rsidRPr="00E2340A" w:rsidRDefault="00B56504" w:rsidP="001A2D18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>Поколюкин Владимир Александрович – заместитель Главы Администрации района по вопросам экономики;</w:t>
      </w:r>
    </w:p>
    <w:p w14:paraId="36C60DBB" w14:textId="77777777" w:rsidR="001A2D18" w:rsidRPr="00E2340A" w:rsidRDefault="001A2D18" w:rsidP="001A2D18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 xml:space="preserve">Боков Владимир Валерьевич – и.о. начальника  департамента имущественных и земельных отношений Администрации Пуровского района; </w:t>
      </w:r>
    </w:p>
    <w:p w14:paraId="6709825E" w14:textId="77777777" w:rsidR="001A2D18" w:rsidRPr="00E2340A" w:rsidRDefault="001A2D18" w:rsidP="001A2D18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>Быстров Михаил Алексеевич – директор МКУ «Управление по развитию агропромышленного комплекса Пуровского района»;</w:t>
      </w:r>
    </w:p>
    <w:p w14:paraId="640A990F" w14:textId="3673DD52" w:rsidR="001A2D18" w:rsidRPr="00E2340A" w:rsidRDefault="001A2D18" w:rsidP="001A2D18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 xml:space="preserve">Медведева Юлия Валериевна – начальник управления экономики Администрации Пуровского района; </w:t>
      </w:r>
    </w:p>
    <w:p w14:paraId="5FA40106" w14:textId="06A55FC5" w:rsidR="001A2D18" w:rsidRPr="00E2340A" w:rsidRDefault="001A2D18" w:rsidP="001A2D18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2340A">
        <w:rPr>
          <w:rFonts w:ascii="PT Astra Serif" w:hAnsi="PT Astra Serif"/>
          <w:sz w:val="24"/>
          <w:szCs w:val="24"/>
        </w:rPr>
        <w:t>Исполняющий обязанности директора МКУ «Фонд поддержки малого предпринимательства Пуровского района».</w:t>
      </w:r>
    </w:p>
    <w:p w14:paraId="5610E3DD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27797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2C1AF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D2AA6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9CE24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5F886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BF510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52C1F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A7BC7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B44F4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11F4F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AC4EE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1D73F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B5E3B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AEF2D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6D33A" w14:textId="77777777" w:rsidR="008B05B4" w:rsidRPr="00E2340A" w:rsidRDefault="008B05B4" w:rsidP="008B05B4">
      <w:pPr>
        <w:spacing w:after="0" w:line="240" w:lineRule="auto"/>
        <w:ind w:left="5760" w:right="-1"/>
        <w:jc w:val="both"/>
        <w:rPr>
          <w:rFonts w:ascii="PT Astra Serif" w:hAnsi="PT Astra Serif"/>
          <w:bCs/>
        </w:rPr>
      </w:pPr>
      <w:r w:rsidRPr="00E2340A">
        <w:rPr>
          <w:rFonts w:ascii="PT Astra Serif" w:hAnsi="PT Astra Serif"/>
          <w:bCs/>
        </w:rPr>
        <w:lastRenderedPageBreak/>
        <w:t>УТВЕРЖДЕН</w:t>
      </w:r>
    </w:p>
    <w:p w14:paraId="7FC64CDE" w14:textId="77777777" w:rsidR="008B05B4" w:rsidRPr="00E2340A" w:rsidRDefault="008B05B4" w:rsidP="008B05B4">
      <w:pPr>
        <w:spacing w:after="0" w:line="240" w:lineRule="auto"/>
        <w:ind w:left="5760" w:right="-1"/>
        <w:jc w:val="both"/>
        <w:rPr>
          <w:rFonts w:ascii="PT Astra Serif" w:hAnsi="PT Astra Serif"/>
          <w:bCs/>
        </w:rPr>
      </w:pPr>
      <w:r w:rsidRPr="00E2340A">
        <w:rPr>
          <w:rFonts w:ascii="PT Astra Serif" w:hAnsi="PT Astra Serif"/>
          <w:bCs/>
        </w:rPr>
        <w:t xml:space="preserve">протоколом заочного заседания Совета по инвестиционной политике и развитию малого и среднего предпринимательства            </w:t>
      </w:r>
    </w:p>
    <w:p w14:paraId="2F0E07F7" w14:textId="757FE232" w:rsidR="006E7258" w:rsidRPr="00E2340A" w:rsidRDefault="008B05B4" w:rsidP="008B05B4">
      <w:pPr>
        <w:spacing w:after="0" w:line="240" w:lineRule="auto"/>
        <w:ind w:left="5760" w:right="-1"/>
        <w:jc w:val="both"/>
        <w:rPr>
          <w:rFonts w:ascii="PT Astra Serif" w:hAnsi="PT Astra Serif"/>
          <w:bCs/>
        </w:rPr>
      </w:pPr>
      <w:r w:rsidRPr="00E2340A">
        <w:rPr>
          <w:rFonts w:ascii="PT Astra Serif" w:hAnsi="PT Astra Serif"/>
          <w:bCs/>
        </w:rPr>
        <w:t xml:space="preserve">от 13 октября 2020 года № 3                                                      </w:t>
      </w:r>
    </w:p>
    <w:p w14:paraId="48545F5A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AEA9E" w14:textId="77777777" w:rsidR="006E7258" w:rsidRPr="00E2340A" w:rsidRDefault="006E7258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81499" w14:textId="45D95C04" w:rsidR="0091774E" w:rsidRPr="00E2340A" w:rsidRDefault="0091774E" w:rsidP="00932A17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67B22A7" w14:textId="77777777" w:rsidR="0091774E" w:rsidRPr="00E2340A" w:rsidRDefault="00655E75" w:rsidP="009177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деятельности </w:t>
      </w:r>
    </w:p>
    <w:p w14:paraId="3CED17D1" w14:textId="77777777" w:rsidR="0091774E" w:rsidRPr="00E2340A" w:rsidRDefault="00C55352" w:rsidP="009177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655E75" w:rsidRPr="00E2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2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C26A34" w:rsidRPr="00E2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сельскому хозяйству</w:t>
      </w:r>
      <w:r w:rsidRPr="00E2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по инвестиционной политике и развитию малого и среднего предпринимательства</w:t>
      </w:r>
    </w:p>
    <w:p w14:paraId="6EB77AC6" w14:textId="77777777" w:rsidR="0091774E" w:rsidRPr="00E2340A" w:rsidRDefault="0091774E" w:rsidP="0091774E">
      <w:pPr>
        <w:tabs>
          <w:tab w:val="left" w:pos="56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DF392" w14:textId="77777777" w:rsidR="0091774E" w:rsidRPr="00E2340A" w:rsidRDefault="0091774E" w:rsidP="0091774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Общие положения</w:t>
      </w:r>
    </w:p>
    <w:p w14:paraId="36A5E269" w14:textId="77777777" w:rsidR="0091774E" w:rsidRPr="00E2340A" w:rsidRDefault="0091774E" w:rsidP="0091774E">
      <w:pPr>
        <w:tabs>
          <w:tab w:val="left" w:pos="567"/>
          <w:tab w:val="left" w:pos="108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B9CBB" w14:textId="6466256D" w:rsidR="00C55352" w:rsidRPr="00E2340A" w:rsidRDefault="0091774E" w:rsidP="00C55352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55352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</w:t>
      </w:r>
      <w:r w:rsidR="00C26A34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 хозяйству</w:t>
      </w:r>
      <w:r w:rsidR="00C55352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2C7AB5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5352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инвестиционной политике и развитию малого и среднего предпринимательства 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F772DD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12F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общественным совещательным органом, созданным</w:t>
      </w:r>
      <w:r w:rsidR="00C55352" w:rsidRPr="00E2340A">
        <w:t xml:space="preserve"> </w:t>
      </w:r>
      <w:r w:rsidR="00C55352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Совете по инвестиционной политике и развитию малого и среднего предпринимательства</w:t>
      </w:r>
      <w:r w:rsidR="0059112F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Совет)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352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C7AB5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</w:t>
      </w:r>
      <w:r w:rsidR="00DF0BA5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A05AA9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</w:t>
      </w:r>
      <w:r w:rsidR="00DF0BA5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C56DEA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  <w:r w:rsidR="002C7AB5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8D635E" w14:textId="77777777" w:rsidR="00C65573" w:rsidRPr="00E2340A" w:rsidRDefault="00C65573" w:rsidP="00C65573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настоящего Регламента применяются следующие основные термины:</w:t>
      </w:r>
    </w:p>
    <w:p w14:paraId="4D904EA4" w14:textId="77777777" w:rsidR="00C65573" w:rsidRPr="00E2340A" w:rsidRDefault="00C65573" w:rsidP="00C65573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совет по инвестиционной политике и развитию малого и среднего предпринимательства в Пуровском районе – постоянно действующий совещательный орган, созданный в целях формирования благоприятного инвестиционного и инновационного климата, стимулирования инвестиционной деятельности, развития малого и среднего предпринимательства, а также развития конкуренции на территории муниципального образования, утвержденный постановлением Администрации района от 11.09.2020                    № 356-ПА.</w:t>
      </w:r>
    </w:p>
    <w:p w14:paraId="2DE86975" w14:textId="29CC1A44" w:rsidR="0091774E" w:rsidRPr="00E2340A" w:rsidRDefault="0091774E" w:rsidP="0091774E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65573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своей деятельности </w:t>
      </w:r>
      <w:r w:rsidR="002C7AB5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правовыми актами Российской Федерации, Ямало-Ненецкого автономного округа, нормативными правовыми актами Пуровского района,  а также настоящим </w:t>
      </w:r>
      <w:r w:rsidR="007848D8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2277D5" w14:textId="77777777" w:rsidR="0091774E" w:rsidRPr="00E2340A" w:rsidRDefault="0091774E" w:rsidP="0091774E">
      <w:pPr>
        <w:tabs>
          <w:tab w:val="left" w:pos="567"/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C0769" w14:textId="77777777" w:rsidR="0091774E" w:rsidRPr="00E2340A" w:rsidRDefault="0091774E" w:rsidP="0091774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2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E6999" w:rsidRPr="00E2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 и полномочия комитета</w:t>
      </w:r>
    </w:p>
    <w:p w14:paraId="7E952999" w14:textId="77777777" w:rsidR="0091774E" w:rsidRPr="00E2340A" w:rsidRDefault="0091774E" w:rsidP="0091774E">
      <w:pPr>
        <w:tabs>
          <w:tab w:val="left" w:pos="0"/>
          <w:tab w:val="left" w:pos="567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9C67F" w14:textId="77777777" w:rsidR="00CE6999" w:rsidRPr="00E2340A" w:rsidRDefault="0091774E" w:rsidP="0091774E">
      <w:pPr>
        <w:tabs>
          <w:tab w:val="left" w:pos="0"/>
          <w:tab w:val="left" w:pos="567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E6999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в пределах своей компетенции осуществляет:</w:t>
      </w:r>
    </w:p>
    <w:p w14:paraId="63F0CFF9" w14:textId="26B387E5" w:rsidR="00BE21C7" w:rsidRPr="00E2340A" w:rsidRDefault="00212DD1" w:rsidP="007373C9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проблемных вопросов</w:t>
      </w:r>
      <w:r w:rsidR="00675CBC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деятельности</w:t>
      </w:r>
      <w:r w:rsidR="00C26A34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производителей</w:t>
      </w:r>
      <w:r w:rsidR="00BE21C7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6D8CE0" w14:textId="27295F36" w:rsidR="00C56DEA" w:rsidRPr="00E2340A" w:rsidRDefault="00C56DEA" w:rsidP="007373C9">
      <w:pPr>
        <w:pStyle w:val="a7"/>
        <w:numPr>
          <w:ilvl w:val="1"/>
          <w:numId w:val="3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по оказанию дополнительных мер поддержки местным производителям;</w:t>
      </w:r>
    </w:p>
    <w:p w14:paraId="20405374" w14:textId="1A89E9DA" w:rsidR="00C56DEA" w:rsidRPr="00E2340A" w:rsidRDefault="00C56DEA" w:rsidP="007373C9">
      <w:pPr>
        <w:pStyle w:val="a7"/>
        <w:numPr>
          <w:ilvl w:val="1"/>
          <w:numId w:val="3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подготовки и привлечения квалифицированных специалистов, в том числе в традиц</w:t>
      </w:r>
      <w:r w:rsidR="0077128F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</w:t>
      </w:r>
      <w:r w:rsidR="006B5CEA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7128F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</w:t>
      </w:r>
      <w:r w:rsidR="006B5CEA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деятельности коренных малочисленных народов Севера</w:t>
      </w:r>
      <w:r w:rsidR="0077128F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285059" w14:textId="77777777" w:rsidR="009266BB" w:rsidRPr="00E2340A" w:rsidRDefault="009266BB" w:rsidP="009266BB">
      <w:pPr>
        <w:pStyle w:val="a7"/>
        <w:numPr>
          <w:ilvl w:val="1"/>
          <w:numId w:val="5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взаимодействию субъектов малого и среднего предпринимательства, предприятий, организаций с органами местного самоуправления и иными органами;</w:t>
      </w:r>
    </w:p>
    <w:p w14:paraId="47D3EEC6" w14:textId="2A3CE67A" w:rsidR="007373C9" w:rsidRPr="00E2340A" w:rsidRDefault="007373C9" w:rsidP="007373C9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</w:t>
      </w:r>
      <w:r w:rsidR="006B5CEA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ложений по подготовке нормативных 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органов местного самоуправления, касающихся вопросов, входящих в компетенцию комитета;</w:t>
      </w:r>
    </w:p>
    <w:p w14:paraId="378205B9" w14:textId="3C35AE91" w:rsidR="007373C9" w:rsidRPr="00E2340A" w:rsidRDefault="007373C9" w:rsidP="007373C9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 для включения в план решения вопросов, входящих в компетенцию комитета, и последующее направление на утверждение Совета;</w:t>
      </w:r>
    </w:p>
    <w:p w14:paraId="335151EA" w14:textId="52947801" w:rsidR="007373C9" w:rsidRPr="00E2340A" w:rsidRDefault="007373C9" w:rsidP="007373C9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планом;</w:t>
      </w:r>
    </w:p>
    <w:p w14:paraId="7A242F10" w14:textId="77777777" w:rsidR="00190BF2" w:rsidRPr="00E2340A" w:rsidRDefault="00190BF2" w:rsidP="00190BF2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практик муниципальных образований в субъектах РФ по предоставлению мер поддержки сельскохозяйственным производителям; </w:t>
      </w:r>
    </w:p>
    <w:p w14:paraId="28677B7E" w14:textId="57DB15DB" w:rsidR="00BE21C7" w:rsidRPr="00E2340A" w:rsidRDefault="00C56DEA" w:rsidP="007373C9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BE21C7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E21C7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E21C7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1B2C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C1B2C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сельского хозяйства в районе</w:t>
      </w:r>
      <w:r w:rsidR="004C1B2C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1A64F6A" w14:textId="28C1D634" w:rsidR="009E1153" w:rsidRPr="00E2340A" w:rsidRDefault="009E1153" w:rsidP="009E115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E2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работы комитета </w:t>
      </w:r>
    </w:p>
    <w:p w14:paraId="24416934" w14:textId="77777777" w:rsidR="009E1153" w:rsidRPr="00E2340A" w:rsidRDefault="009E1153" w:rsidP="009E1153">
      <w:pPr>
        <w:tabs>
          <w:tab w:val="left" w:pos="284"/>
          <w:tab w:val="left" w:pos="567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53A3A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Заседания комитета являются основной организационно – правовой формой его деятельности, обеспечивающей коллегиальное обсуждение вносимых на рассмотрение вопросов. </w:t>
      </w:r>
    </w:p>
    <w:p w14:paraId="1E17C855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Состав и регламент деятельности комитета утверждается протоколом Совета. </w:t>
      </w:r>
    </w:p>
    <w:p w14:paraId="116D2D56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Комитет возглавляет председатель, являющийся одним из членов Совета. Председатель и секретарь выбираются из состава членов комитета путем голосования. </w:t>
      </w:r>
    </w:p>
    <w:p w14:paraId="24710885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Заседания комитета проводит председатель, а в его отсутствие и по его поручению – заместитель председателя.</w:t>
      </w:r>
    </w:p>
    <w:p w14:paraId="1F60ACB6" w14:textId="75B63573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425721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комитета проводятся по мере необходимости, но не реже 1 раз в месяц.</w:t>
      </w:r>
    </w:p>
    <w:p w14:paraId="5ACE8627" w14:textId="1AB21582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Заседания комитета считаются правомочными, если </w:t>
      </w:r>
      <w:r w:rsidR="000C27A3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участвует 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половины его членов. </w:t>
      </w:r>
      <w:r w:rsidR="00425721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7A3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4F0B32" w14:textId="77777777" w:rsidR="00EC63BC" w:rsidRPr="00E2340A" w:rsidRDefault="00EC63BC" w:rsidP="00EC63BC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неявки члена комитета без уважительной причины более</w:t>
      </w:r>
      <w:proofErr w:type="gramStart"/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1 заседание, председатель вправе исключить указанного члена из состава комитета и пригласить на его место нового кандидата.</w:t>
      </w:r>
    </w:p>
    <w:p w14:paraId="75F1830D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Полномочия членов комитета:</w:t>
      </w:r>
    </w:p>
    <w:p w14:paraId="4D3D8461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Председатель комитета:</w:t>
      </w:r>
    </w:p>
    <w:p w14:paraId="4C0C646A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3.8.1.1. Осуществляет руководство деятельностью комитета и организует его работу;</w:t>
      </w:r>
    </w:p>
    <w:p w14:paraId="127514EC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3.8.1.2. Назначает заседания комитета и организует подготовку к ним;</w:t>
      </w:r>
    </w:p>
    <w:p w14:paraId="30B0501E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3.8.1.3. Организует работу по </w:t>
      </w:r>
      <w:proofErr w:type="gramStart"/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комитета по вопросам, составляющим предмет ведения комитета;</w:t>
      </w:r>
    </w:p>
    <w:p w14:paraId="76FE5315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3.8.1.4. Подписывает протоколы заседаний комитета, письма и иные документы от имени комитета;</w:t>
      </w:r>
    </w:p>
    <w:p w14:paraId="15C631B6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3.8.1.5. Осуществляет иные полномочия, отнесенные к его компетенциям в соответствии с решением Совета.</w:t>
      </w:r>
    </w:p>
    <w:p w14:paraId="6F6DC7F0" w14:textId="77777777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3.8.2. Заместитель председателя комитета:</w:t>
      </w:r>
    </w:p>
    <w:p w14:paraId="619C4490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3.8.2.1. Выполняет поручения председателя комитета;</w:t>
      </w:r>
    </w:p>
    <w:p w14:paraId="42FF2440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3.8.2.2. Исполняет обязанности председателя комитета в его отсутствие.</w:t>
      </w:r>
    </w:p>
    <w:p w14:paraId="511E8038" w14:textId="77777777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 Секретарь комитета:</w:t>
      </w:r>
    </w:p>
    <w:p w14:paraId="1A29BD70" w14:textId="77777777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3.8.3.1. Осуществляет организационно-техническое обеспечение деятельности комитета;</w:t>
      </w:r>
    </w:p>
    <w:p w14:paraId="4E55240A" w14:textId="77777777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3.8.3.2. Отвечает за хранение материалов о деятельности комитета;</w:t>
      </w:r>
    </w:p>
    <w:p w14:paraId="33546FDF" w14:textId="77777777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3.8.3.3. Осуществляет подготовку заседаний комитета;</w:t>
      </w:r>
    </w:p>
    <w:p w14:paraId="4954887D" w14:textId="77777777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3.8.3.4. Оповещает членов комитета и лиц, приглашенных на заседание, о времени и месте проведения заседания не позднее, чем за 3 дня до дня проведения заседания;</w:t>
      </w:r>
    </w:p>
    <w:p w14:paraId="4B051261" w14:textId="77777777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3.8.3.5. Ведет, редактирует и оформляет протоколы комитета;</w:t>
      </w:r>
    </w:p>
    <w:p w14:paraId="1C9EED74" w14:textId="77777777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3.8.3.6. Осуществляет иные полномочия, отнесенные к его компетенции.</w:t>
      </w:r>
    </w:p>
    <w:p w14:paraId="1808494B" w14:textId="77777777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3.8.4. Члены комитета:</w:t>
      </w:r>
    </w:p>
    <w:p w14:paraId="10F08709" w14:textId="77777777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3.8.4.1. Участвуют в заседаниях комитета;</w:t>
      </w:r>
    </w:p>
    <w:p w14:paraId="76790E00" w14:textId="77777777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3.8.4.2. Вносят председателю комитета предложения в рамках рассматриваемых комитетом вопросов;</w:t>
      </w:r>
    </w:p>
    <w:p w14:paraId="1D1B1CE0" w14:textId="382AD5E6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483"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3.8.4.3. Инициируют проведение заседания, готовят материалы по рассматриваемым вопросам и направляют их председателю комитета не позднее, чем за 5 дней до проведения заседания;</w:t>
      </w:r>
    </w:p>
    <w:p w14:paraId="342F6F0E" w14:textId="77777777" w:rsidR="00B01EF0" w:rsidRPr="00E2340A" w:rsidRDefault="00B01EF0" w:rsidP="00B01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3.8.4.4. Осуществляют иные полномочия. В случае отсутствия секретаря комитета один из его членов по поручению председательствующего в заседании составляет протокол заседания комитета и подписывает его.</w:t>
      </w:r>
    </w:p>
    <w:p w14:paraId="1AC42FF9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Комитет вправе приглашать на заседания представителей органов местного самоуправления, представителей иных органов и организаций, предприятий и представителей бизнеса, имеющих непосредственное отношение к рассматриваемому </w:t>
      </w: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вопросу, а также запрашивать необходимую информацию у указанных органов и организаций.</w:t>
      </w:r>
    </w:p>
    <w:p w14:paraId="73712CA9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Решения принимаются простым большинством голосов присутствующих на заседании членов комитета и оформляются протоколом, который подписывает председатель и секретарь комитета, либо замещающие их лица. Протокол оформляется в течение 2 рабочих дней со дня проведения заседания.</w:t>
      </w:r>
    </w:p>
    <w:p w14:paraId="57CB3AFE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комитета носят рекомендательный характер. </w:t>
      </w:r>
    </w:p>
    <w:p w14:paraId="2AA2F5D2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Голосование при необходимости может быть проведено в заочной форме путем подписания опросного листа.</w:t>
      </w:r>
    </w:p>
    <w:p w14:paraId="48BD4112" w14:textId="1E5C711E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Решение комитета в течение 5 календарных дней после заседания направляется председателю Совета</w:t>
      </w:r>
      <w:r w:rsidRPr="00E2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F7629D4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F7F23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D2261" w14:textId="77777777" w:rsidR="00B01EF0" w:rsidRPr="00E2340A" w:rsidRDefault="00B01EF0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CDEEB" w14:textId="15B93078" w:rsidR="008D5062" w:rsidRPr="00E2340A" w:rsidRDefault="00CD528F" w:rsidP="00B01E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0" w:name="_GoBack"/>
      <w:bookmarkEnd w:id="0"/>
    </w:p>
    <w:sectPr w:rsidR="008D5062" w:rsidRPr="00E2340A" w:rsidSect="00686542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9AB4D" w14:textId="77777777" w:rsidR="00CD528F" w:rsidRDefault="00CD528F">
      <w:pPr>
        <w:spacing w:after="0" w:line="240" w:lineRule="auto"/>
      </w:pPr>
      <w:r>
        <w:separator/>
      </w:r>
    </w:p>
  </w:endnote>
  <w:endnote w:type="continuationSeparator" w:id="0">
    <w:p w14:paraId="6ECA2078" w14:textId="77777777" w:rsidR="00CD528F" w:rsidRDefault="00CD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A56F" w14:textId="77777777" w:rsidR="00CD528F" w:rsidRDefault="00CD528F">
      <w:pPr>
        <w:spacing w:after="0" w:line="240" w:lineRule="auto"/>
      </w:pPr>
      <w:r>
        <w:separator/>
      </w:r>
    </w:p>
  </w:footnote>
  <w:footnote w:type="continuationSeparator" w:id="0">
    <w:p w14:paraId="3D31C565" w14:textId="77777777" w:rsidR="00CD528F" w:rsidRDefault="00CD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89C"/>
    <w:multiLevelType w:val="hybridMultilevel"/>
    <w:tmpl w:val="9B127B84"/>
    <w:lvl w:ilvl="0" w:tplc="7820E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7C0D40"/>
    <w:multiLevelType w:val="hybridMultilevel"/>
    <w:tmpl w:val="F26A6CCC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6943306">
      <w:numFmt w:val="bullet"/>
      <w:lvlText w:val=""/>
      <w:lvlJc w:val="left"/>
      <w:pPr>
        <w:ind w:left="2704" w:hanging="91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74D99"/>
    <w:multiLevelType w:val="hybridMultilevel"/>
    <w:tmpl w:val="4A32E08C"/>
    <w:lvl w:ilvl="0" w:tplc="71AA0D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335BBC"/>
    <w:multiLevelType w:val="hybridMultilevel"/>
    <w:tmpl w:val="2878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E1CE6"/>
    <w:multiLevelType w:val="hybridMultilevel"/>
    <w:tmpl w:val="3968C48C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C0A1B9C">
      <w:numFmt w:val="bullet"/>
      <w:lvlText w:val=""/>
      <w:lvlJc w:val="left"/>
      <w:pPr>
        <w:ind w:left="2749" w:hanging="9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4E"/>
    <w:rsid w:val="00000D14"/>
    <w:rsid w:val="00001483"/>
    <w:rsid w:val="00091BAE"/>
    <w:rsid w:val="000944B9"/>
    <w:rsid w:val="000B559C"/>
    <w:rsid w:val="000C27A3"/>
    <w:rsid w:val="000F1AC2"/>
    <w:rsid w:val="00134279"/>
    <w:rsid w:val="00141A1D"/>
    <w:rsid w:val="00190BF2"/>
    <w:rsid w:val="001A2D18"/>
    <w:rsid w:val="001A79EB"/>
    <w:rsid w:val="001F1FF7"/>
    <w:rsid w:val="00212DD1"/>
    <w:rsid w:val="00290A49"/>
    <w:rsid w:val="002C7AB5"/>
    <w:rsid w:val="0031483F"/>
    <w:rsid w:val="003411E8"/>
    <w:rsid w:val="00425721"/>
    <w:rsid w:val="004C1B2C"/>
    <w:rsid w:val="004E1BA4"/>
    <w:rsid w:val="00524C37"/>
    <w:rsid w:val="0059112F"/>
    <w:rsid w:val="0063493E"/>
    <w:rsid w:val="00655E75"/>
    <w:rsid w:val="006664C0"/>
    <w:rsid w:val="00675CBC"/>
    <w:rsid w:val="00680620"/>
    <w:rsid w:val="00686542"/>
    <w:rsid w:val="006937BB"/>
    <w:rsid w:val="006A6549"/>
    <w:rsid w:val="006B5CEA"/>
    <w:rsid w:val="006E7258"/>
    <w:rsid w:val="007373C9"/>
    <w:rsid w:val="0077128F"/>
    <w:rsid w:val="007848D8"/>
    <w:rsid w:val="00797982"/>
    <w:rsid w:val="007C298C"/>
    <w:rsid w:val="007D4A5E"/>
    <w:rsid w:val="00842005"/>
    <w:rsid w:val="00877A46"/>
    <w:rsid w:val="008A7326"/>
    <w:rsid w:val="008B05B4"/>
    <w:rsid w:val="008D3172"/>
    <w:rsid w:val="0090067F"/>
    <w:rsid w:val="0091774E"/>
    <w:rsid w:val="0092246A"/>
    <w:rsid w:val="009266BB"/>
    <w:rsid w:val="00932A17"/>
    <w:rsid w:val="00932FA4"/>
    <w:rsid w:val="009E1153"/>
    <w:rsid w:val="00A05AA9"/>
    <w:rsid w:val="00A64E39"/>
    <w:rsid w:val="00AA1853"/>
    <w:rsid w:val="00B01EF0"/>
    <w:rsid w:val="00B56504"/>
    <w:rsid w:val="00B671C4"/>
    <w:rsid w:val="00BB1EAF"/>
    <w:rsid w:val="00BE21C7"/>
    <w:rsid w:val="00C16F03"/>
    <w:rsid w:val="00C26A34"/>
    <w:rsid w:val="00C55352"/>
    <w:rsid w:val="00C56A98"/>
    <w:rsid w:val="00C56DEA"/>
    <w:rsid w:val="00C65573"/>
    <w:rsid w:val="00C763D6"/>
    <w:rsid w:val="00CB5438"/>
    <w:rsid w:val="00CD528F"/>
    <w:rsid w:val="00CE6999"/>
    <w:rsid w:val="00CF0F10"/>
    <w:rsid w:val="00D356C8"/>
    <w:rsid w:val="00DC154B"/>
    <w:rsid w:val="00DF0BA5"/>
    <w:rsid w:val="00DF7327"/>
    <w:rsid w:val="00E2340A"/>
    <w:rsid w:val="00E43C6E"/>
    <w:rsid w:val="00E77993"/>
    <w:rsid w:val="00EC63BC"/>
    <w:rsid w:val="00F772DD"/>
    <w:rsid w:val="00F83BBB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4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B2C"/>
  </w:style>
  <w:style w:type="paragraph" w:styleId="a7">
    <w:name w:val="List Paragraph"/>
    <w:basedOn w:val="a"/>
    <w:uiPriority w:val="34"/>
    <w:qFormat/>
    <w:rsid w:val="0093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B2C"/>
  </w:style>
  <w:style w:type="paragraph" w:styleId="a7">
    <w:name w:val="List Paragraph"/>
    <w:basedOn w:val="a"/>
    <w:uiPriority w:val="34"/>
    <w:qFormat/>
    <w:rsid w:val="0093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Габдулина</dc:creator>
  <cp:lastModifiedBy>Светлана Габдулина</cp:lastModifiedBy>
  <cp:revision>71</cp:revision>
  <cp:lastPrinted>2020-10-05T05:26:00Z</cp:lastPrinted>
  <dcterms:created xsi:type="dcterms:W3CDTF">2020-09-30T04:09:00Z</dcterms:created>
  <dcterms:modified xsi:type="dcterms:W3CDTF">2021-04-01T13:05:00Z</dcterms:modified>
</cp:coreProperties>
</file>