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E88A0" w14:textId="77777777" w:rsidR="00CA66F4" w:rsidRPr="00E61A7F" w:rsidRDefault="00CA66F4" w:rsidP="00CA66F4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r w:rsidRPr="00E61A7F">
        <w:rPr>
          <w:rFonts w:ascii="PT Astra Serif" w:hAnsi="PT Astra Serif"/>
          <w:bCs/>
          <w:sz w:val="24"/>
          <w:szCs w:val="24"/>
        </w:rPr>
        <w:t>УТВЕРЖДЕН</w:t>
      </w:r>
    </w:p>
    <w:p w14:paraId="544C3332" w14:textId="77777777" w:rsidR="00CA66F4" w:rsidRPr="00E61A7F" w:rsidRDefault="00CA66F4" w:rsidP="00CA66F4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E61A7F">
        <w:rPr>
          <w:rFonts w:ascii="PT Astra Serif" w:hAnsi="PT Astra Serif"/>
          <w:bCs/>
          <w:sz w:val="24"/>
          <w:szCs w:val="24"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14:paraId="0A54F389" w14:textId="77777777" w:rsidR="00CA66F4" w:rsidRPr="00E61A7F" w:rsidRDefault="00CA66F4" w:rsidP="00CA66F4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E61A7F">
        <w:rPr>
          <w:rFonts w:ascii="PT Astra Serif" w:hAnsi="PT Astra Serif"/>
          <w:bCs/>
          <w:sz w:val="24"/>
          <w:szCs w:val="24"/>
        </w:rPr>
        <w:t xml:space="preserve">от 13 октября 2020 года № 3                                                      </w:t>
      </w:r>
    </w:p>
    <w:p w14:paraId="344581CE" w14:textId="77777777" w:rsidR="00CA66F4" w:rsidRPr="00E61A7F" w:rsidRDefault="00CA66F4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917A19" w14:textId="77777777" w:rsidR="00CA66F4" w:rsidRPr="00E61A7F" w:rsidRDefault="00CA66F4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A46499" w14:textId="77777777" w:rsidR="00CA66F4" w:rsidRPr="00E61A7F" w:rsidRDefault="00CA66F4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5EFC84" w14:textId="77777777" w:rsidR="0091774E" w:rsidRPr="00E61A7F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14:paraId="090A33DD" w14:textId="77777777" w:rsidR="0091774E" w:rsidRPr="00E61A7F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E61A7F">
        <w:rPr>
          <w:rFonts w:ascii="PT Astra Serif" w:hAnsi="PT Astra Serif"/>
          <w:b/>
          <w:sz w:val="24"/>
          <w:szCs w:val="24"/>
        </w:rPr>
        <w:t xml:space="preserve">комитета по </w:t>
      </w:r>
      <w:r w:rsidR="00DF0BA5" w:rsidRPr="00E61A7F">
        <w:rPr>
          <w:rFonts w:ascii="PT Astra Serif" w:hAnsi="PT Astra Serif"/>
          <w:b/>
          <w:sz w:val="24"/>
          <w:szCs w:val="24"/>
        </w:rPr>
        <w:t>развитию конкуренции</w:t>
      </w:r>
      <w:r w:rsidRPr="00E61A7F">
        <w:rPr>
          <w:rFonts w:ascii="PT Astra Serif" w:hAnsi="PT Astra Serif"/>
          <w:b/>
          <w:sz w:val="24"/>
          <w:szCs w:val="24"/>
        </w:rPr>
        <w:t xml:space="preserve"> Совет</w:t>
      </w:r>
      <w:r w:rsidR="00C55352" w:rsidRPr="00E61A7F">
        <w:rPr>
          <w:rFonts w:ascii="PT Astra Serif" w:hAnsi="PT Astra Serif"/>
          <w:b/>
          <w:sz w:val="24"/>
          <w:szCs w:val="24"/>
        </w:rPr>
        <w:t>а</w:t>
      </w:r>
      <w:r w:rsidRPr="00E61A7F">
        <w:rPr>
          <w:rFonts w:ascii="PT Astra Serif" w:hAnsi="PT Astra Serif"/>
          <w:b/>
          <w:sz w:val="24"/>
          <w:szCs w:val="24"/>
        </w:rPr>
        <w:t xml:space="preserve"> по инвестиционной политике и развитию малого и среднего предпринимательства </w:t>
      </w:r>
    </w:p>
    <w:p w14:paraId="67746BF1" w14:textId="77777777" w:rsidR="0091774E" w:rsidRPr="00E61A7F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785DE167" w14:textId="77777777" w:rsidR="0091774E" w:rsidRPr="00E61A7F" w:rsidRDefault="0091774E" w:rsidP="00932A1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0FA19" w14:textId="1092C0EF" w:rsidR="00CA66F4" w:rsidRPr="00E61A7F" w:rsidRDefault="00CA66F4" w:rsidP="002F6091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proofErr w:type="spellStart"/>
      <w:r w:rsidRPr="00E61A7F">
        <w:rPr>
          <w:rFonts w:ascii="PT Astra Serif" w:hAnsi="PT Astra Serif"/>
          <w:sz w:val="24"/>
          <w:szCs w:val="24"/>
        </w:rPr>
        <w:t>Гавричев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Андрей Васильевич – индивидуальный предприниматель</w:t>
      </w:r>
      <w:r w:rsidR="002F6091" w:rsidRPr="00E61A7F">
        <w:rPr>
          <w:rFonts w:ascii="PT Astra Serif" w:hAnsi="PT Astra Serif"/>
          <w:sz w:val="24"/>
          <w:szCs w:val="24"/>
        </w:rPr>
        <w:t>, директор         ООО «Классика»</w:t>
      </w:r>
      <w:r w:rsidRPr="00E61A7F">
        <w:rPr>
          <w:rFonts w:ascii="PT Astra Serif" w:hAnsi="PT Astra Serif"/>
          <w:sz w:val="24"/>
          <w:szCs w:val="24"/>
        </w:rPr>
        <w:t>;</w:t>
      </w:r>
    </w:p>
    <w:p w14:paraId="7A3750FE" w14:textId="77777777" w:rsidR="00CA66F4" w:rsidRPr="00E61A7F" w:rsidRDefault="00CA66F4" w:rsidP="00CA66F4">
      <w:pPr>
        <w:pStyle w:val="a7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 xml:space="preserve">Гамзатова </w:t>
      </w:r>
      <w:proofErr w:type="spellStart"/>
      <w:r w:rsidRPr="00E61A7F">
        <w:rPr>
          <w:rFonts w:ascii="PT Astra Serif" w:hAnsi="PT Astra Serif"/>
          <w:sz w:val="24"/>
          <w:szCs w:val="24"/>
        </w:rPr>
        <w:t>Ирайдат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Магомедовна – индивидуальный предприниматель;</w:t>
      </w:r>
    </w:p>
    <w:p w14:paraId="372B1E27" w14:textId="77777777" w:rsidR="00CA66F4" w:rsidRPr="00E61A7F" w:rsidRDefault="00CA66F4" w:rsidP="00CA66F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 xml:space="preserve">Ганин Павел Владимирович – генеральный директор ООО «Ямальский лесопромышленный комплекс»;  </w:t>
      </w:r>
    </w:p>
    <w:p w14:paraId="0C309E01" w14:textId="6F8CAF02" w:rsidR="00CA66F4" w:rsidRPr="00E61A7F" w:rsidRDefault="00CA66F4" w:rsidP="00CA66F4">
      <w:pPr>
        <w:pStyle w:val="a7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Дятлов Алексей Николаевич – председатель общественной организации «Союз предпринимателей Пуровского района</w:t>
      </w:r>
      <w:r w:rsidR="002F6091" w:rsidRPr="00E61A7F">
        <w:rPr>
          <w:rFonts w:ascii="PT Astra Serif" w:hAnsi="PT Astra Serif"/>
          <w:sz w:val="24"/>
          <w:szCs w:val="24"/>
        </w:rPr>
        <w:t>»</w:t>
      </w:r>
      <w:r w:rsidRPr="00E61A7F">
        <w:rPr>
          <w:rFonts w:ascii="PT Astra Serif" w:hAnsi="PT Astra Serif"/>
          <w:sz w:val="24"/>
          <w:szCs w:val="24"/>
        </w:rPr>
        <w:t>;</w:t>
      </w:r>
    </w:p>
    <w:p w14:paraId="402A4C0D" w14:textId="3353338C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E61A7F">
        <w:rPr>
          <w:rFonts w:ascii="PT Astra Serif" w:hAnsi="PT Astra Serif"/>
          <w:sz w:val="24"/>
          <w:szCs w:val="24"/>
        </w:rPr>
        <w:t>Каипов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61A7F">
        <w:rPr>
          <w:rFonts w:ascii="PT Astra Serif" w:hAnsi="PT Astra Serif"/>
          <w:sz w:val="24"/>
          <w:szCs w:val="24"/>
        </w:rPr>
        <w:t>Биймурад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F6091" w:rsidRPr="00E61A7F">
        <w:rPr>
          <w:rFonts w:ascii="PT Astra Serif" w:hAnsi="PT Astra Serif"/>
          <w:sz w:val="24"/>
          <w:szCs w:val="24"/>
        </w:rPr>
        <w:t>Магомедшапиевич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– индивидуальный предприниматель; </w:t>
      </w:r>
    </w:p>
    <w:p w14:paraId="31B477B3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E61A7F">
        <w:rPr>
          <w:rFonts w:ascii="PT Astra Serif" w:hAnsi="PT Astra Serif"/>
          <w:sz w:val="24"/>
          <w:szCs w:val="24"/>
        </w:rPr>
        <w:t>Камурзоева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Наталья Руслановна – индивидуальный предприниматель;</w:t>
      </w:r>
    </w:p>
    <w:p w14:paraId="1762EDB5" w14:textId="2F9A33DC" w:rsidR="005F11BD" w:rsidRPr="00E61A7F" w:rsidRDefault="005F11BD" w:rsidP="005F11B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Кузин Сергей Анатольевич – генеральный директор ООО «Пуровский нефтеперерабатывающий завод»;</w:t>
      </w:r>
    </w:p>
    <w:p w14:paraId="7360D3DC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Кузьмин Валентин Сергеевич – индивидуальный предприниматель;</w:t>
      </w:r>
    </w:p>
    <w:p w14:paraId="64AC83D9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Мамаев Александр Иванович – генеральный директор ООО «</w:t>
      </w:r>
      <w:proofErr w:type="spellStart"/>
      <w:r w:rsidRPr="00E61A7F">
        <w:rPr>
          <w:rFonts w:ascii="PT Astra Serif" w:hAnsi="PT Astra Serif"/>
          <w:sz w:val="24"/>
          <w:szCs w:val="24"/>
        </w:rPr>
        <w:t>Форсаж</w:t>
      </w:r>
      <w:proofErr w:type="spellEnd"/>
      <w:r w:rsidRPr="00E61A7F">
        <w:rPr>
          <w:rFonts w:ascii="PT Astra Serif" w:hAnsi="PT Astra Serif"/>
          <w:sz w:val="24"/>
          <w:szCs w:val="24"/>
        </w:rPr>
        <w:t>»;</w:t>
      </w:r>
    </w:p>
    <w:p w14:paraId="494B0F72" w14:textId="19ED601F" w:rsidR="00CA66F4" w:rsidRPr="00E61A7F" w:rsidRDefault="00CA66F4" w:rsidP="005F11BD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 xml:space="preserve">Мартынова Наталья Владимировна – </w:t>
      </w:r>
      <w:r w:rsidR="002F6091" w:rsidRPr="00E61A7F">
        <w:rPr>
          <w:rFonts w:ascii="PT Astra Serif" w:hAnsi="PT Astra Serif"/>
          <w:sz w:val="24"/>
          <w:szCs w:val="24"/>
        </w:rPr>
        <w:t xml:space="preserve">индивидуальный предприниматель, </w:t>
      </w:r>
      <w:r w:rsidRPr="00E61A7F">
        <w:rPr>
          <w:rFonts w:ascii="PT Astra Serif" w:hAnsi="PT Astra Serif"/>
          <w:sz w:val="24"/>
          <w:szCs w:val="24"/>
        </w:rPr>
        <w:t>генеральный директор ООО «</w:t>
      </w:r>
      <w:proofErr w:type="spellStart"/>
      <w:r w:rsidRPr="00E61A7F">
        <w:rPr>
          <w:rFonts w:ascii="PT Astra Serif" w:hAnsi="PT Astra Serif"/>
          <w:sz w:val="24"/>
          <w:szCs w:val="24"/>
        </w:rPr>
        <w:t>Фармамед</w:t>
      </w:r>
      <w:proofErr w:type="spellEnd"/>
      <w:r w:rsidRPr="00E61A7F">
        <w:rPr>
          <w:rFonts w:ascii="PT Astra Serif" w:hAnsi="PT Astra Serif"/>
          <w:sz w:val="24"/>
          <w:szCs w:val="24"/>
        </w:rPr>
        <w:t>»;</w:t>
      </w:r>
    </w:p>
    <w:p w14:paraId="5F9C6CAB" w14:textId="41AC1AF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Полонский Анатолий Григорьевич – генеральный директор ООО «Пуровская компания общественного питания и торговли</w:t>
      </w:r>
      <w:r w:rsidR="002F6091" w:rsidRPr="00E61A7F">
        <w:rPr>
          <w:rFonts w:ascii="PT Astra Serif" w:hAnsi="PT Astra Serif"/>
          <w:sz w:val="24"/>
          <w:szCs w:val="24"/>
        </w:rPr>
        <w:t xml:space="preserve"> −</w:t>
      </w:r>
      <w:r w:rsidRPr="00E61A7F">
        <w:rPr>
          <w:rFonts w:ascii="PT Astra Serif" w:hAnsi="PT Astra Serif"/>
          <w:sz w:val="24"/>
          <w:szCs w:val="24"/>
        </w:rPr>
        <w:t xml:space="preserve"> Пурнефтегазгеология»; </w:t>
      </w:r>
    </w:p>
    <w:p w14:paraId="0F01B750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Радченко Елена Валерьевна – индивидуальный предприниматель;</w:t>
      </w:r>
    </w:p>
    <w:p w14:paraId="4FE22DB6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PT Astra Serif" w:hAnsi="PT Astra Serif"/>
          <w:sz w:val="24"/>
          <w:szCs w:val="24"/>
        </w:rPr>
      </w:pPr>
      <w:proofErr w:type="spellStart"/>
      <w:r w:rsidRPr="00E61A7F">
        <w:rPr>
          <w:rFonts w:ascii="PT Astra Serif" w:hAnsi="PT Astra Serif"/>
          <w:sz w:val="24"/>
          <w:szCs w:val="24"/>
        </w:rPr>
        <w:t>Стрельцова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Надежда Викторовна – индивидуальный предприниматель;</w:t>
      </w:r>
    </w:p>
    <w:p w14:paraId="33007B0E" w14:textId="02935A10" w:rsidR="00CA66F4" w:rsidRPr="00E61A7F" w:rsidRDefault="00CA66F4" w:rsidP="002F609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proofErr w:type="spellStart"/>
      <w:r w:rsidRPr="00E61A7F">
        <w:rPr>
          <w:rFonts w:ascii="PT Astra Serif" w:hAnsi="PT Astra Serif"/>
          <w:sz w:val="24"/>
          <w:szCs w:val="24"/>
        </w:rPr>
        <w:t>Шаншаев</w:t>
      </w:r>
      <w:proofErr w:type="spellEnd"/>
      <w:r w:rsidRPr="00E61A7F">
        <w:rPr>
          <w:rFonts w:ascii="PT Astra Serif" w:hAnsi="PT Astra Serif"/>
          <w:sz w:val="24"/>
          <w:szCs w:val="24"/>
        </w:rPr>
        <w:t xml:space="preserve"> Али Исаевич –</w:t>
      </w:r>
      <w:r w:rsidR="006F44D5" w:rsidRPr="00E61A7F">
        <w:rPr>
          <w:rFonts w:ascii="PT Astra Serif" w:hAnsi="PT Astra Serif"/>
          <w:sz w:val="24"/>
          <w:szCs w:val="24"/>
        </w:rPr>
        <w:t xml:space="preserve"> </w:t>
      </w:r>
      <w:r w:rsidR="002F6091" w:rsidRPr="00E61A7F">
        <w:rPr>
          <w:rFonts w:ascii="PT Astra Serif" w:hAnsi="PT Astra Serif"/>
          <w:sz w:val="24"/>
          <w:szCs w:val="24"/>
        </w:rPr>
        <w:t xml:space="preserve">индивидуальный предприниматель, </w:t>
      </w:r>
      <w:r w:rsidRPr="00E61A7F">
        <w:rPr>
          <w:rFonts w:ascii="PT Astra Serif" w:hAnsi="PT Astra Serif"/>
          <w:sz w:val="24"/>
          <w:szCs w:val="24"/>
        </w:rPr>
        <w:t>директор ООО «Орион плюс»;</w:t>
      </w:r>
    </w:p>
    <w:p w14:paraId="42BDB66F" w14:textId="6A85B110" w:rsidR="00D6137E" w:rsidRPr="00E61A7F" w:rsidRDefault="00D6137E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Поколюкин Владимир Александрович – заместитель Главы Администрации района по вопросам экономики;</w:t>
      </w:r>
    </w:p>
    <w:p w14:paraId="7E34E61F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Губарь Марина Владимировна – начальник управления муниципального заказа и торговли Администрации Пуровского района;</w:t>
      </w:r>
    </w:p>
    <w:p w14:paraId="5B01CF6D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 xml:space="preserve">Медведева Юлия Валериевна – начальник управления экономики Администрации Пуровского района; </w:t>
      </w:r>
    </w:p>
    <w:p w14:paraId="0B0FB109" w14:textId="65B239F8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Величко Христина Игоревна – региональный представитель микрофинансовой компании «Фонд финансовой поддержки субъектов малого предпринимательства ЯНАО»       в г. Тарко-Сале;</w:t>
      </w:r>
    </w:p>
    <w:p w14:paraId="39BCFEB5" w14:textId="77777777" w:rsidR="00CA66F4" w:rsidRPr="00E61A7F" w:rsidRDefault="00CA66F4" w:rsidP="00CA66F4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-142" w:firstLine="568"/>
        <w:jc w:val="both"/>
        <w:rPr>
          <w:rFonts w:ascii="PT Astra Serif" w:hAnsi="PT Astra Serif"/>
          <w:sz w:val="24"/>
          <w:szCs w:val="24"/>
        </w:rPr>
      </w:pPr>
      <w:r w:rsidRPr="00E61A7F">
        <w:rPr>
          <w:rFonts w:ascii="PT Astra Serif" w:hAnsi="PT Astra Serif"/>
          <w:sz w:val="24"/>
          <w:szCs w:val="24"/>
        </w:rPr>
        <w:t>Исполняющий обязанности директора МКУ «Фонд поддержки малого предпринимательства Пуровского района».</w:t>
      </w:r>
    </w:p>
    <w:p w14:paraId="4BA76D12" w14:textId="77777777" w:rsidR="00CA66F4" w:rsidRPr="00E61A7F" w:rsidRDefault="00CA66F4" w:rsidP="00CA66F4">
      <w:pPr>
        <w:pStyle w:val="a7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</w:p>
    <w:p w14:paraId="7C928D2A" w14:textId="59C9CB40" w:rsidR="002A303E" w:rsidRPr="00E61A7F" w:rsidRDefault="002A303E" w:rsidP="0055265C">
      <w:pPr>
        <w:tabs>
          <w:tab w:val="left" w:pos="426"/>
          <w:tab w:val="left" w:pos="567"/>
        </w:tabs>
        <w:spacing w:after="0" w:line="240" w:lineRule="auto"/>
        <w:ind w:right="-6"/>
        <w:rPr>
          <w:rFonts w:ascii="PT Astra Serif" w:hAnsi="PT Astra Serif"/>
          <w:sz w:val="24"/>
          <w:szCs w:val="24"/>
        </w:rPr>
      </w:pPr>
    </w:p>
    <w:p w14:paraId="7FAE45A0" w14:textId="77777777" w:rsidR="00C36338" w:rsidRPr="00E61A7F" w:rsidRDefault="00C36338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F6F2" w14:textId="77777777" w:rsidR="00C36338" w:rsidRPr="00E61A7F" w:rsidRDefault="00C36338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B8A70" w14:textId="77777777" w:rsidR="00C36338" w:rsidRPr="00E61A7F" w:rsidRDefault="00C36338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AD370" w14:textId="77777777" w:rsidR="00C36338" w:rsidRPr="00E61A7F" w:rsidRDefault="00C36338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AA69C" w14:textId="77777777" w:rsidR="00CA66F4" w:rsidRPr="00E61A7F" w:rsidRDefault="00CA66F4" w:rsidP="00CA66F4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E61A7F">
        <w:rPr>
          <w:rFonts w:ascii="PT Astra Serif" w:hAnsi="PT Astra Serif"/>
          <w:bCs/>
          <w:sz w:val="24"/>
          <w:szCs w:val="24"/>
        </w:rPr>
        <w:lastRenderedPageBreak/>
        <w:t>УТВЕРЖДЕН</w:t>
      </w:r>
    </w:p>
    <w:p w14:paraId="18E67D46" w14:textId="77777777" w:rsidR="00CA66F4" w:rsidRPr="00E61A7F" w:rsidRDefault="00CA66F4" w:rsidP="00CA66F4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E61A7F">
        <w:rPr>
          <w:rFonts w:ascii="PT Astra Serif" w:hAnsi="PT Astra Serif"/>
          <w:bCs/>
          <w:sz w:val="24"/>
          <w:szCs w:val="24"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14:paraId="5D60AEA9" w14:textId="77777777" w:rsidR="00CA66F4" w:rsidRPr="00E61A7F" w:rsidRDefault="00CA66F4" w:rsidP="00CA66F4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E61A7F">
        <w:rPr>
          <w:rFonts w:ascii="PT Astra Serif" w:hAnsi="PT Astra Serif"/>
          <w:bCs/>
          <w:sz w:val="24"/>
          <w:szCs w:val="24"/>
        </w:rPr>
        <w:t xml:space="preserve">от 13 октября 2020 года № 3                                                      </w:t>
      </w:r>
    </w:p>
    <w:p w14:paraId="5937612D" w14:textId="77777777" w:rsidR="00C36338" w:rsidRPr="00E61A7F" w:rsidRDefault="00C36338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7E718" w14:textId="77777777" w:rsidR="00C36338" w:rsidRPr="00E61A7F" w:rsidRDefault="00C36338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3B455" w14:textId="1F0421D4" w:rsidR="0091774E" w:rsidRPr="00E61A7F" w:rsidRDefault="0091774E" w:rsidP="0055265C">
      <w:pPr>
        <w:tabs>
          <w:tab w:val="left" w:pos="567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AFA0296" w14:textId="77777777" w:rsidR="0091774E" w:rsidRPr="00E61A7F" w:rsidRDefault="00655E75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деятельности </w:t>
      </w:r>
    </w:p>
    <w:p w14:paraId="444208F0" w14:textId="77777777" w:rsidR="0091774E" w:rsidRPr="00E61A7F" w:rsidRDefault="00C55352" w:rsidP="009177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655E75"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F0BA5"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развитию конкуренции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по инвестиционной политике и развитию малого и среднего предпринимательства</w:t>
      </w:r>
    </w:p>
    <w:p w14:paraId="345DADDD" w14:textId="77777777" w:rsidR="0091774E" w:rsidRPr="00E61A7F" w:rsidRDefault="0091774E" w:rsidP="0091774E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3C67D" w14:textId="77777777" w:rsidR="0091774E" w:rsidRPr="00E61A7F" w:rsidRDefault="0091774E" w:rsidP="0091774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14:paraId="25425CAA" w14:textId="77777777" w:rsidR="0091774E" w:rsidRPr="00E61A7F" w:rsidRDefault="0091774E" w:rsidP="0091774E">
      <w:pPr>
        <w:tabs>
          <w:tab w:val="left" w:pos="567"/>
          <w:tab w:val="left" w:pos="108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9A285" w14:textId="78932B78" w:rsidR="00C55352" w:rsidRPr="00E61A7F" w:rsidRDefault="0091774E" w:rsidP="00C55352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55352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</w:t>
      </w:r>
      <w:r w:rsidR="00DF0BA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конкуренции</w:t>
      </w:r>
      <w:r w:rsidR="00C55352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C7AB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5352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инвестиционной политике и развитию малого и среднего предпринимательства 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9112F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общественным совещательным органом, созданным</w:t>
      </w:r>
      <w:r w:rsidR="00C55352" w:rsidRPr="00E61A7F">
        <w:t xml:space="preserve"> </w:t>
      </w:r>
      <w:r w:rsidR="00C55352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Совете по инвестиционной политике и развитию малого и среднего предпринимательства</w:t>
      </w:r>
      <w:r w:rsidR="0059112F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352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C7AB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DF0BA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вопросов развития конкуренции</w:t>
      </w:r>
      <w:r w:rsidR="002C7AB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59D90" w14:textId="77777777" w:rsidR="00331C85" w:rsidRPr="00E61A7F" w:rsidRDefault="00331C85" w:rsidP="00331C8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Регламента применяются следующие основные термины:</w:t>
      </w:r>
    </w:p>
    <w:p w14:paraId="61E3BF6C" w14:textId="77777777" w:rsidR="00331C85" w:rsidRPr="00E61A7F" w:rsidRDefault="00331C85" w:rsidP="00331C85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совет по инвестиционной политике и развитию малого и среднего предпринимательства в Пуровском районе – постоянно действующий совещательный орган, созданный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образования, утвержденный постановлением Администрации района от 11.09.2020                    № 356-ПА.</w:t>
      </w:r>
    </w:p>
    <w:p w14:paraId="070CD470" w14:textId="48831B82" w:rsidR="0091774E" w:rsidRPr="00E61A7F" w:rsidRDefault="0091774E" w:rsidP="0091774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1C8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деятельности </w:t>
      </w:r>
      <w:r w:rsidR="002C7AB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правовыми актами Российской Федерации, Ямало-Ненецкого автономного округа, нормативными правовыми актами Пуровского района,  а также настоящим </w:t>
      </w:r>
      <w:r w:rsidR="00026109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E7394" w14:textId="77777777" w:rsidR="0091774E" w:rsidRPr="00E61A7F" w:rsidRDefault="0091774E" w:rsidP="0091774E">
      <w:pPr>
        <w:tabs>
          <w:tab w:val="left" w:pos="567"/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4B2A9" w14:textId="77777777" w:rsidR="0091774E" w:rsidRPr="00E61A7F" w:rsidRDefault="0091774E" w:rsidP="0091774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6999"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 и полномочия комитета</w:t>
      </w:r>
    </w:p>
    <w:p w14:paraId="60A6B238" w14:textId="77777777" w:rsidR="0091774E" w:rsidRPr="00E61A7F" w:rsidRDefault="0091774E" w:rsidP="0091774E">
      <w:pPr>
        <w:tabs>
          <w:tab w:val="left" w:pos="0"/>
          <w:tab w:val="left" w:pos="567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FEA5B" w14:textId="77777777" w:rsidR="00CE6999" w:rsidRPr="00E61A7F" w:rsidRDefault="0091774E" w:rsidP="0091774E">
      <w:pPr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E6999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 пределах своей компетенции осуществляет:</w:t>
      </w:r>
    </w:p>
    <w:p w14:paraId="5B9E8C75" w14:textId="67DB745F" w:rsidR="00BE21C7" w:rsidRPr="00E61A7F" w:rsidRDefault="00BE21C7" w:rsidP="00470387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CB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по </w:t>
      </w:r>
      <w:r w:rsidR="00EB5A65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конкуренции на рынках товаров и услуг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F6E72E" w14:textId="3CDEB8C0" w:rsidR="00C4631D" w:rsidRPr="00E61A7F" w:rsidRDefault="00C4631D" w:rsidP="00470387">
      <w:pPr>
        <w:pStyle w:val="a7"/>
        <w:numPr>
          <w:ilvl w:val="1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по </w:t>
      </w:r>
      <w:r w:rsidR="002A303E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образовательной поддержки субъектам малого и среднего предпринимательства;</w:t>
      </w:r>
    </w:p>
    <w:p w14:paraId="5BF19616" w14:textId="77777777" w:rsidR="00331C85" w:rsidRPr="00E61A7F" w:rsidRDefault="00331C85" w:rsidP="00331C8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взаимодействию субъектов малого и среднего предпринимательства, предприятий, организаций с органами местного самоуправления и иными органами;</w:t>
      </w:r>
    </w:p>
    <w:p w14:paraId="4F39E9FC" w14:textId="52FE9ECA" w:rsidR="00470387" w:rsidRPr="00E61A7F" w:rsidRDefault="00470387" w:rsidP="00470387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</w:t>
      </w:r>
      <w:r w:rsidR="00DB7893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ожений по подготовке нормативных 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органов местного самоуправления, касающихся вопросов, входящих в компетенцию комитета;</w:t>
      </w:r>
    </w:p>
    <w:p w14:paraId="4E604995" w14:textId="3C29F1CC" w:rsidR="00470387" w:rsidRPr="00E61A7F" w:rsidRDefault="00470387" w:rsidP="00470387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для включения в план решения вопросов, входящих в компетенцию комитета, и последующее направление на утверждение Совета;</w:t>
      </w:r>
    </w:p>
    <w:p w14:paraId="6477F0B1" w14:textId="77777777" w:rsidR="00830BE9" w:rsidRPr="00E61A7F" w:rsidRDefault="00470387" w:rsidP="00830BE9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планом;</w:t>
      </w:r>
      <w:r w:rsidR="00830BE9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D0FB86" w14:textId="42D73A99" w:rsidR="00470387" w:rsidRPr="00E61A7F" w:rsidRDefault="00830BE9" w:rsidP="00470387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практик муниципальных образований в субъектах РФ по вопросам развития конкуренции; </w:t>
      </w:r>
    </w:p>
    <w:p w14:paraId="6C7F57D1" w14:textId="76123392" w:rsidR="00BE21C7" w:rsidRPr="00E61A7F" w:rsidRDefault="00847E37" w:rsidP="00470387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иных</w:t>
      </w:r>
      <w:r w:rsidR="00BE21C7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21C7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1B2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C1B2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75CB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5CB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75CB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на территории района</w:t>
      </w:r>
      <w:r w:rsidR="004C1B2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7F01AF2" w14:textId="77777777" w:rsidR="00A54FA9" w:rsidRPr="00E61A7F" w:rsidRDefault="00A54FA9" w:rsidP="0091774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28BCB" w14:textId="77777777" w:rsidR="009456C1" w:rsidRPr="00E61A7F" w:rsidRDefault="009456C1" w:rsidP="0091774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54ADE" w14:textId="7188D0DE" w:rsidR="00847E37" w:rsidRPr="00E61A7F" w:rsidRDefault="00847E37" w:rsidP="00847E3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работы комитета </w:t>
      </w:r>
    </w:p>
    <w:p w14:paraId="2DB5FED7" w14:textId="77777777" w:rsidR="00847E37" w:rsidRPr="00E61A7F" w:rsidRDefault="00847E37" w:rsidP="00847E37">
      <w:pPr>
        <w:tabs>
          <w:tab w:val="left" w:pos="284"/>
          <w:tab w:val="left" w:pos="567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BFAE4" w14:textId="77777777" w:rsidR="000D00A1" w:rsidRPr="00E61A7F" w:rsidRDefault="000D00A1" w:rsidP="000D00A1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Заседания комитета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</w:p>
    <w:p w14:paraId="0E44B4CE" w14:textId="77777777" w:rsidR="000D00A1" w:rsidRPr="00E61A7F" w:rsidRDefault="000D00A1" w:rsidP="000D00A1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 и регламент деятельности комитета утверждается протоколом Совета. </w:t>
      </w:r>
    </w:p>
    <w:p w14:paraId="7CD8EA3F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Комитет возглавляет председатель, являющийся одним из членов Совета. Председатель и секретарь выбираются из состава членов комитета путем голосования. </w:t>
      </w:r>
    </w:p>
    <w:p w14:paraId="289F618F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Заседания комитета проводит председатель, а в его отсутствие и по его поручению – заместитель председателя.</w:t>
      </w:r>
    </w:p>
    <w:p w14:paraId="056E695E" w14:textId="2B73428E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F7133D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комитета проводятся по мере необходимости, но не реже 1 раз в месяц.</w:t>
      </w:r>
    </w:p>
    <w:p w14:paraId="77CCFA63" w14:textId="02325DB8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Заседания комитета считаются правомочными, </w:t>
      </w:r>
      <w:r w:rsidR="00717B53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них участвует 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половины его членов. </w:t>
      </w:r>
    </w:p>
    <w:p w14:paraId="67922667" w14:textId="3E08D6B6" w:rsidR="006B5750" w:rsidRPr="00E61A7F" w:rsidRDefault="000D00A1" w:rsidP="006B57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6B5750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члена комитета без уважительной причины более</w:t>
      </w:r>
      <w:proofErr w:type="gramStart"/>
      <w:r w:rsidR="006B5750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B5750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 заседание, председатель вправе исключить указанного члена из состава комитета и пригласить на его место нового кандидата.</w:t>
      </w:r>
    </w:p>
    <w:p w14:paraId="7C76F968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Полномочия членов комитета:</w:t>
      </w:r>
    </w:p>
    <w:p w14:paraId="7B4AF46D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Председатель комитета:</w:t>
      </w:r>
    </w:p>
    <w:p w14:paraId="058FFE26" w14:textId="77777777" w:rsidR="000D00A1" w:rsidRPr="00E61A7F" w:rsidRDefault="000D00A1" w:rsidP="000D00A1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3.8.1.1. Осуществляет руководство деятельностью комитета и организует его работу;</w:t>
      </w:r>
    </w:p>
    <w:p w14:paraId="0015B7B9" w14:textId="77777777" w:rsidR="000D00A1" w:rsidRPr="00E61A7F" w:rsidRDefault="000D00A1" w:rsidP="000D00A1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3.8.1.2. Назначает заседания комитета и организует подготовку к ним;</w:t>
      </w:r>
    </w:p>
    <w:p w14:paraId="5C35E55C" w14:textId="77777777" w:rsidR="000D00A1" w:rsidRPr="00E61A7F" w:rsidRDefault="000D00A1" w:rsidP="000D00A1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3.8.1.3. Организует работу по </w:t>
      </w:r>
      <w:proofErr w:type="gramStart"/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комитета по вопросам, составляющим предмет ведения комитета;</w:t>
      </w:r>
    </w:p>
    <w:p w14:paraId="1AACDA42" w14:textId="77777777" w:rsidR="000D00A1" w:rsidRPr="00E61A7F" w:rsidRDefault="000D00A1" w:rsidP="000D00A1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3.8.1.4. Подписывает протоколы заседаний комитета, письма и иные документы от имени комитета;</w:t>
      </w:r>
    </w:p>
    <w:p w14:paraId="743DE34D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3.8.1.5. Осуществляет иные полномочия, отнесенные к его компетенциям в соответствии с решением Совета.</w:t>
      </w:r>
    </w:p>
    <w:p w14:paraId="0545EC33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3.8.2. Заместитель председателя комитета:</w:t>
      </w:r>
    </w:p>
    <w:p w14:paraId="6683114E" w14:textId="77777777" w:rsidR="000D00A1" w:rsidRPr="00E61A7F" w:rsidRDefault="000D00A1" w:rsidP="000D00A1">
      <w:pPr>
        <w:pStyle w:val="a7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3.8.2.1. Выполняет поручения председателя комитета;</w:t>
      </w:r>
    </w:p>
    <w:p w14:paraId="4D3BC0B1" w14:textId="77777777" w:rsidR="000D00A1" w:rsidRPr="00E61A7F" w:rsidRDefault="000D00A1" w:rsidP="000D00A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3.8.2.2. Исполняет обязанности председателя комитета в его отсутствие.</w:t>
      </w:r>
    </w:p>
    <w:p w14:paraId="085C1A99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 Секретарь комитета:</w:t>
      </w:r>
    </w:p>
    <w:p w14:paraId="50752052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3.8.3.1. Осуществляет организационно-техническое обеспечение деятельности комитета;</w:t>
      </w:r>
    </w:p>
    <w:p w14:paraId="3865C13B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3.8.3.2. Отвечает за хранение материалов о деятельности комитета;</w:t>
      </w:r>
    </w:p>
    <w:p w14:paraId="32B2CD4D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3.8.3.3. Осуществляет подготовку заседаний комитета;</w:t>
      </w:r>
    </w:p>
    <w:p w14:paraId="107AC6C9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3.8.3.4. Оповещает членов комитета и лиц, приглашенных на заседание, о времени и месте проведения заседания не позднее, чем за 3 дня до дня проведения заседания;</w:t>
      </w:r>
    </w:p>
    <w:p w14:paraId="5128CF41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3.8.3.5. Ведет, редактирует и оформляет протоколы комитета;</w:t>
      </w:r>
    </w:p>
    <w:p w14:paraId="25A3E055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3.8.3.6. Осуществляет иные полномочия, отнесенные к его компетенции.</w:t>
      </w:r>
    </w:p>
    <w:p w14:paraId="1AE1F00D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 Члены комитета:</w:t>
      </w:r>
    </w:p>
    <w:p w14:paraId="68C2EE06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3.8.4.1. Участвуют в заседаниях комитета;</w:t>
      </w:r>
    </w:p>
    <w:p w14:paraId="19324B14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3.8.4.2. Вносят председателю комитета предложения в рамках рассматриваемых комитетом вопросов;</w:t>
      </w:r>
    </w:p>
    <w:p w14:paraId="3976EB26" w14:textId="181B3AC5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47C"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3.8.4.3. Инициируют проведение заседания, готовят материалы по рассматриваемым вопросам и направляют их председателю комитета не позднее, чем за 5 дней до проведения заседания;</w:t>
      </w:r>
    </w:p>
    <w:p w14:paraId="2227E314" w14:textId="77777777" w:rsidR="000D00A1" w:rsidRPr="00E61A7F" w:rsidRDefault="000D00A1" w:rsidP="000D00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3.8.4.4. Осуществляют иные полномочия. В случае отсутствия секретаря комитета один из его членов по поручению председательствующего в заседании составляет протокол заседания комитета и подписывает его.</w:t>
      </w:r>
    </w:p>
    <w:p w14:paraId="6F3F3AAC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Комитет вправе приглашать на заседания представителей органов местного самоуправления, представителей иных органов и организаций, предприятий и представителей бизнеса, имеющих непосредственное отношение к рассматриваемому </w:t>
      </w: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вопросу, а также запрашивать необходимую информацию у указанных органов и организаций.</w:t>
      </w:r>
    </w:p>
    <w:p w14:paraId="67BAD277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Решения принимаются простым большинством голосов присутствующих на заседании членов комитета и оформляются протоколом, который подписывает председатель и секретарь комитета, либо замещающие их лица. Протокол оформляется в течение 2 рабочих дней со дня проведения заседания.</w:t>
      </w:r>
    </w:p>
    <w:p w14:paraId="05291459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комитета носят рекомендательный характер. </w:t>
      </w:r>
    </w:p>
    <w:p w14:paraId="13FE4A24" w14:textId="77777777" w:rsidR="000D00A1" w:rsidRPr="00E61A7F" w:rsidRDefault="000D00A1" w:rsidP="000D00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Голосование при необходимости может быть проведено в заочной форме путем подписания опросного листа.</w:t>
      </w:r>
    </w:p>
    <w:p w14:paraId="1D6EF636" w14:textId="062EA091" w:rsidR="000D00A1" w:rsidRPr="00E61A7F" w:rsidRDefault="000D00A1" w:rsidP="000D00A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7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Решение комитета в течение 5 календарных дней после заседания направляется председателю Совета</w:t>
      </w:r>
      <w:r w:rsidRPr="00E61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4E832C2" w14:textId="77777777" w:rsidR="000D00A1" w:rsidRPr="00E61A7F" w:rsidRDefault="000D00A1" w:rsidP="000D00A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01EB6" w14:textId="77777777" w:rsidR="000D00A1" w:rsidRPr="00E61A7F" w:rsidRDefault="000D00A1" w:rsidP="000D00A1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E49E" w14:textId="77777777" w:rsidR="000D00A1" w:rsidRPr="00E61A7F" w:rsidRDefault="000D00A1" w:rsidP="000D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7198BAEB" w14:textId="77777777" w:rsidR="008D5062" w:rsidRPr="00E61A7F" w:rsidRDefault="007758EE" w:rsidP="00847E37">
      <w:pPr>
        <w:tabs>
          <w:tab w:val="left" w:pos="284"/>
          <w:tab w:val="left" w:pos="567"/>
        </w:tabs>
        <w:spacing w:after="0" w:line="240" w:lineRule="auto"/>
        <w:jc w:val="center"/>
      </w:pPr>
    </w:p>
    <w:sectPr w:rsidR="008D5062" w:rsidRPr="00E61A7F" w:rsidSect="00CA66F4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B0FF" w14:textId="77777777" w:rsidR="007758EE" w:rsidRDefault="007758EE">
      <w:pPr>
        <w:spacing w:after="0" w:line="240" w:lineRule="auto"/>
      </w:pPr>
      <w:r>
        <w:separator/>
      </w:r>
    </w:p>
  </w:endnote>
  <w:endnote w:type="continuationSeparator" w:id="0">
    <w:p w14:paraId="34954DD6" w14:textId="77777777" w:rsidR="007758EE" w:rsidRDefault="0077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2B49" w14:textId="77777777" w:rsidR="007758EE" w:rsidRDefault="007758EE">
      <w:pPr>
        <w:spacing w:after="0" w:line="240" w:lineRule="auto"/>
      </w:pPr>
      <w:r>
        <w:separator/>
      </w:r>
    </w:p>
  </w:footnote>
  <w:footnote w:type="continuationSeparator" w:id="0">
    <w:p w14:paraId="3E553EA8" w14:textId="77777777" w:rsidR="007758EE" w:rsidRDefault="0077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D40"/>
    <w:multiLevelType w:val="hybridMultilevel"/>
    <w:tmpl w:val="F26A6CC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6943306">
      <w:numFmt w:val="bullet"/>
      <w:lvlText w:val=""/>
      <w:lvlJc w:val="left"/>
      <w:pPr>
        <w:ind w:left="2704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74D99"/>
    <w:multiLevelType w:val="hybridMultilevel"/>
    <w:tmpl w:val="4A32E08C"/>
    <w:lvl w:ilvl="0" w:tplc="71AA0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50FA0"/>
    <w:multiLevelType w:val="hybridMultilevel"/>
    <w:tmpl w:val="8EC25152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38A1BCC">
      <w:numFmt w:val="bullet"/>
      <w:lvlText w:val=""/>
      <w:lvlJc w:val="left"/>
      <w:pPr>
        <w:ind w:left="2704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E"/>
    <w:rsid w:val="00026109"/>
    <w:rsid w:val="000D00A1"/>
    <w:rsid w:val="0017420B"/>
    <w:rsid w:val="00176C8A"/>
    <w:rsid w:val="002362FD"/>
    <w:rsid w:val="002924EF"/>
    <w:rsid w:val="002A303E"/>
    <w:rsid w:val="002C7AB5"/>
    <w:rsid w:val="002F6091"/>
    <w:rsid w:val="0030171F"/>
    <w:rsid w:val="0031483F"/>
    <w:rsid w:val="00331C85"/>
    <w:rsid w:val="003361E3"/>
    <w:rsid w:val="0043108B"/>
    <w:rsid w:val="00470387"/>
    <w:rsid w:val="004C1B2C"/>
    <w:rsid w:val="004E2BEB"/>
    <w:rsid w:val="00517A5E"/>
    <w:rsid w:val="005333BF"/>
    <w:rsid w:val="0055265C"/>
    <w:rsid w:val="0059112F"/>
    <w:rsid w:val="005F11BD"/>
    <w:rsid w:val="0063493E"/>
    <w:rsid w:val="00655E75"/>
    <w:rsid w:val="00675CBC"/>
    <w:rsid w:val="00695C99"/>
    <w:rsid w:val="006B3BB3"/>
    <w:rsid w:val="006B5750"/>
    <w:rsid w:val="006B7D69"/>
    <w:rsid w:val="006F44D5"/>
    <w:rsid w:val="0070547C"/>
    <w:rsid w:val="00717B53"/>
    <w:rsid w:val="007758EE"/>
    <w:rsid w:val="00782714"/>
    <w:rsid w:val="007900D2"/>
    <w:rsid w:val="00814AA6"/>
    <w:rsid w:val="00830BE9"/>
    <w:rsid w:val="00842005"/>
    <w:rsid w:val="00847E37"/>
    <w:rsid w:val="008B6BC5"/>
    <w:rsid w:val="008D3172"/>
    <w:rsid w:val="008F6559"/>
    <w:rsid w:val="0091774E"/>
    <w:rsid w:val="00932A17"/>
    <w:rsid w:val="009456C1"/>
    <w:rsid w:val="00A54FA9"/>
    <w:rsid w:val="00A713F6"/>
    <w:rsid w:val="00AA1853"/>
    <w:rsid w:val="00B61892"/>
    <w:rsid w:val="00B91933"/>
    <w:rsid w:val="00BE21C7"/>
    <w:rsid w:val="00BF3F31"/>
    <w:rsid w:val="00C34329"/>
    <w:rsid w:val="00C36338"/>
    <w:rsid w:val="00C40F93"/>
    <w:rsid w:val="00C4631D"/>
    <w:rsid w:val="00C46B67"/>
    <w:rsid w:val="00C55352"/>
    <w:rsid w:val="00CA66F4"/>
    <w:rsid w:val="00CC2D3A"/>
    <w:rsid w:val="00CD524D"/>
    <w:rsid w:val="00CE6999"/>
    <w:rsid w:val="00CF0F10"/>
    <w:rsid w:val="00D06A12"/>
    <w:rsid w:val="00D06A6A"/>
    <w:rsid w:val="00D6137E"/>
    <w:rsid w:val="00DB7893"/>
    <w:rsid w:val="00DE5DBE"/>
    <w:rsid w:val="00DF0BA5"/>
    <w:rsid w:val="00E61A7F"/>
    <w:rsid w:val="00EB2939"/>
    <w:rsid w:val="00EB5A65"/>
    <w:rsid w:val="00EB5F1C"/>
    <w:rsid w:val="00F7133D"/>
    <w:rsid w:val="00F83BBB"/>
    <w:rsid w:val="00F96736"/>
    <w:rsid w:val="00FD0D01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B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2C"/>
  </w:style>
  <w:style w:type="paragraph" w:styleId="a7">
    <w:name w:val="List Paragraph"/>
    <w:basedOn w:val="a"/>
    <w:uiPriority w:val="34"/>
    <w:qFormat/>
    <w:rsid w:val="0093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2C"/>
  </w:style>
  <w:style w:type="paragraph" w:styleId="a7">
    <w:name w:val="List Paragraph"/>
    <w:basedOn w:val="a"/>
    <w:uiPriority w:val="34"/>
    <w:qFormat/>
    <w:rsid w:val="009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Светлана Габдулина</cp:lastModifiedBy>
  <cp:revision>60</cp:revision>
  <cp:lastPrinted>2020-10-05T03:46:00Z</cp:lastPrinted>
  <dcterms:created xsi:type="dcterms:W3CDTF">2020-09-30T04:09:00Z</dcterms:created>
  <dcterms:modified xsi:type="dcterms:W3CDTF">2021-04-01T13:06:00Z</dcterms:modified>
</cp:coreProperties>
</file>