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A0" w:rsidRPr="00723306" w:rsidRDefault="007604A0" w:rsidP="00723306">
      <w:pPr>
        <w:jc w:val="center"/>
        <w:rPr>
          <w:rFonts w:ascii="PT Astra Serif" w:hAnsi="PT Astra Serif"/>
          <w:sz w:val="28"/>
          <w:szCs w:val="28"/>
        </w:rPr>
      </w:pPr>
      <w:r w:rsidRPr="00723306">
        <w:rPr>
          <w:rFonts w:ascii="PT Astra Serif" w:hAnsi="PT Astra Serif"/>
          <w:sz w:val="28"/>
          <w:szCs w:val="28"/>
        </w:rPr>
        <w:t>Как получить разъяснения по результатам государственной кадастровой оценки и исправить её результаты без обращения в суд?</w:t>
      </w:r>
    </w:p>
    <w:p w:rsidR="007604A0" w:rsidRPr="00723306" w:rsidRDefault="007604A0" w:rsidP="00723306">
      <w:pPr>
        <w:jc w:val="both"/>
        <w:rPr>
          <w:rFonts w:ascii="PT Astra Serif" w:hAnsi="PT Astra Serif"/>
          <w:sz w:val="28"/>
          <w:szCs w:val="28"/>
        </w:rPr>
      </w:pPr>
    </w:p>
    <w:p w:rsidR="007604A0" w:rsidRPr="00723306" w:rsidRDefault="007604A0" w:rsidP="00226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3306">
        <w:rPr>
          <w:rFonts w:ascii="PT Astra Serif" w:hAnsi="PT Astra Serif"/>
          <w:sz w:val="28"/>
          <w:szCs w:val="28"/>
        </w:rPr>
        <w:t xml:space="preserve">Федеральный закон от 03.07.2016 № 237-ФЗ «О государственной кадастровой оценке» позволяет решить вопрос пересмотра кадастровой стоимости в рамках деятельности ГБУ </w:t>
      </w:r>
      <w:r w:rsidR="00723306">
        <w:rPr>
          <w:rFonts w:ascii="PT Astra Serif" w:hAnsi="PT Astra Serif"/>
          <w:sz w:val="28"/>
          <w:szCs w:val="28"/>
        </w:rPr>
        <w:t xml:space="preserve">Ямало-Ненецкого автономного округа </w:t>
      </w:r>
      <w:r w:rsidRPr="00723306">
        <w:rPr>
          <w:rFonts w:ascii="PT Astra Serif" w:hAnsi="PT Astra Serif"/>
          <w:sz w:val="28"/>
          <w:szCs w:val="28"/>
        </w:rPr>
        <w:t>«Г</w:t>
      </w:r>
      <w:r w:rsidR="00723306">
        <w:rPr>
          <w:rFonts w:ascii="PT Astra Serif" w:hAnsi="PT Astra Serif"/>
          <w:sz w:val="28"/>
          <w:szCs w:val="28"/>
        </w:rPr>
        <w:t>осударственная кадастровая оценка</w:t>
      </w:r>
      <w:r w:rsidRPr="00723306">
        <w:rPr>
          <w:rFonts w:ascii="PT Astra Serif" w:hAnsi="PT Astra Serif"/>
          <w:sz w:val="28"/>
          <w:szCs w:val="28"/>
        </w:rPr>
        <w:t>» путем подачи в учреждение обращений</w:t>
      </w:r>
      <w:r w:rsidR="00723306" w:rsidRPr="00723306">
        <w:rPr>
          <w:rFonts w:ascii="PT Astra Serif" w:hAnsi="PT Astra Serif"/>
          <w:sz w:val="28"/>
          <w:szCs w:val="28"/>
        </w:rPr>
        <w:t xml:space="preserve"> </w:t>
      </w:r>
      <w:r w:rsidR="00723306" w:rsidRPr="00723306">
        <w:rPr>
          <w:rFonts w:ascii="PT Astra Serif" w:hAnsi="PT Astra Serif"/>
          <w:sz w:val="28"/>
          <w:szCs w:val="28"/>
        </w:rPr>
        <w:t>после утверждения результатов определения кадастровой стоимости</w:t>
      </w:r>
      <w:r w:rsidRPr="00723306">
        <w:rPr>
          <w:rFonts w:ascii="PT Astra Serif" w:hAnsi="PT Astra Serif"/>
          <w:sz w:val="28"/>
          <w:szCs w:val="28"/>
        </w:rPr>
        <w:t>:</w:t>
      </w:r>
    </w:p>
    <w:p w:rsidR="007604A0" w:rsidRPr="00723306" w:rsidRDefault="00BC0A32" w:rsidP="00226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 разъяснениях</w:t>
      </w:r>
      <w:r w:rsidR="007604A0" w:rsidRPr="00723306">
        <w:rPr>
          <w:rFonts w:ascii="PT Astra Serif" w:hAnsi="PT Astra Serif"/>
          <w:sz w:val="28"/>
          <w:szCs w:val="28"/>
        </w:rPr>
        <w:t>, связанных с определением кадастровой стоимости в соответствии с приказом Минэкономразвития России от 30.06.2017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</w:t>
      </w:r>
      <w:r w:rsidR="006A51D6">
        <w:rPr>
          <w:rFonts w:ascii="PT Astra Serif" w:hAnsi="PT Astra Serif"/>
          <w:sz w:val="28"/>
          <w:szCs w:val="28"/>
        </w:rPr>
        <w:t>.;</w:t>
      </w:r>
    </w:p>
    <w:p w:rsidR="007604A0" w:rsidRPr="00723306" w:rsidRDefault="007604A0" w:rsidP="00226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3306">
        <w:rPr>
          <w:rFonts w:ascii="PT Astra Serif" w:hAnsi="PT Astra Serif"/>
          <w:sz w:val="28"/>
          <w:szCs w:val="28"/>
        </w:rPr>
        <w:t>- об исправлении ошибок, допущенных при определении кадастровой стоимости, в соответствии с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стоимости».</w:t>
      </w:r>
    </w:p>
    <w:p w:rsidR="007604A0" w:rsidRPr="00723306" w:rsidRDefault="007604A0" w:rsidP="00226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3306">
        <w:rPr>
          <w:rFonts w:ascii="PT Astra Serif" w:hAnsi="PT Astra Serif"/>
          <w:sz w:val="28"/>
          <w:szCs w:val="28"/>
        </w:rPr>
        <w:t>Пересмотр и исправление результатов определения кадастровой стоимости при подаче в учреждение вышеуказанных обращений, в целях обжалования результатов кадастровой оценки, не потребует затрат от заинтересованных лиц (в том числе наличия рыночного отчета).</w:t>
      </w:r>
    </w:p>
    <w:p w:rsidR="007604A0" w:rsidRPr="00723306" w:rsidRDefault="00723306" w:rsidP="0022661D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23306">
        <w:rPr>
          <w:rFonts w:ascii="PT Astra Serif" w:hAnsi="PT Astra Serif"/>
          <w:b/>
          <w:sz w:val="28"/>
          <w:szCs w:val="28"/>
        </w:rPr>
        <w:t>Телефон справочной службы 8(34922) 5-08-11</w:t>
      </w:r>
      <w:r>
        <w:rPr>
          <w:rFonts w:ascii="PT Astra Serif" w:hAnsi="PT Astra Serif"/>
          <w:b/>
          <w:sz w:val="28"/>
          <w:szCs w:val="28"/>
        </w:rPr>
        <w:t xml:space="preserve">, информация размещена на сайте: </w:t>
      </w:r>
      <w:r w:rsidRPr="00723306">
        <w:rPr>
          <w:rFonts w:ascii="PT Astra Serif" w:hAnsi="PT Astra Serif"/>
          <w:b/>
          <w:sz w:val="28"/>
          <w:szCs w:val="28"/>
        </w:rPr>
        <w:t>gko.yanao.ru</w:t>
      </w:r>
      <w:r>
        <w:rPr>
          <w:rFonts w:ascii="PT Astra Serif" w:hAnsi="PT Astra Serif"/>
          <w:b/>
          <w:sz w:val="28"/>
          <w:szCs w:val="28"/>
        </w:rPr>
        <w:t>.</w:t>
      </w:r>
    </w:p>
    <w:p w:rsidR="007604A0" w:rsidRPr="00723306" w:rsidRDefault="007604A0" w:rsidP="00226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3306">
        <w:rPr>
          <w:rFonts w:ascii="PT Astra Serif" w:hAnsi="PT Astra Serif"/>
          <w:sz w:val="28"/>
          <w:szCs w:val="28"/>
        </w:rPr>
        <w:t xml:space="preserve">В отношении результатов определения кадастровой стоимости объектов недвижимости, кадастровая оценка которых еще не проведена учреждением, на территории автономного округа действует комиссия по оспариванию результатов государственной кадастровой оценки, созданная при Управлении </w:t>
      </w:r>
      <w:proofErr w:type="spellStart"/>
      <w:r w:rsidRPr="00723306">
        <w:rPr>
          <w:rFonts w:ascii="PT Astra Serif" w:hAnsi="PT Astra Serif"/>
          <w:sz w:val="28"/>
          <w:szCs w:val="28"/>
        </w:rPr>
        <w:t>Росреестра</w:t>
      </w:r>
      <w:proofErr w:type="spellEnd"/>
      <w:r w:rsidRPr="00723306">
        <w:rPr>
          <w:rFonts w:ascii="PT Astra Serif" w:hAnsi="PT Astra Serif"/>
          <w:sz w:val="28"/>
          <w:szCs w:val="28"/>
        </w:rPr>
        <w:t xml:space="preserve"> по автономному округу в соответствии с Федеральным законом </w:t>
      </w:r>
      <w:r w:rsidR="00723306">
        <w:rPr>
          <w:rFonts w:ascii="PT Astra Serif" w:hAnsi="PT Astra Serif"/>
          <w:sz w:val="28"/>
          <w:szCs w:val="28"/>
        </w:rPr>
        <w:br/>
      </w:r>
      <w:r w:rsidRPr="00723306">
        <w:rPr>
          <w:rFonts w:ascii="PT Astra Serif" w:hAnsi="PT Astra Serif"/>
          <w:sz w:val="28"/>
          <w:szCs w:val="28"/>
        </w:rPr>
        <w:t>от 29 июля 1998 года № 135-ФЗ</w:t>
      </w:r>
      <w:r w:rsidR="00BC0A32">
        <w:rPr>
          <w:rFonts w:ascii="PT Astra Serif" w:hAnsi="PT Astra Serif"/>
          <w:sz w:val="28"/>
          <w:szCs w:val="28"/>
        </w:rPr>
        <w:t>.</w:t>
      </w:r>
      <w:r w:rsidR="004B3D15">
        <w:rPr>
          <w:rFonts w:ascii="PT Astra Serif" w:hAnsi="PT Astra Serif"/>
          <w:sz w:val="28"/>
          <w:szCs w:val="28"/>
        </w:rPr>
        <w:t xml:space="preserve"> </w:t>
      </w:r>
      <w:r w:rsidR="00BC0A32">
        <w:rPr>
          <w:rFonts w:ascii="PT Astra Serif" w:hAnsi="PT Astra Serif"/>
          <w:sz w:val="28"/>
          <w:szCs w:val="28"/>
        </w:rPr>
        <w:t>Д</w:t>
      </w:r>
      <w:r w:rsidRPr="00723306">
        <w:rPr>
          <w:rFonts w:ascii="PT Astra Serif" w:hAnsi="PT Astra Serif"/>
          <w:sz w:val="28"/>
          <w:szCs w:val="28"/>
        </w:rPr>
        <w:t>о утверждения новых результатов определения кадастровой стоимости</w:t>
      </w:r>
      <w:r w:rsidR="005714F6">
        <w:rPr>
          <w:rFonts w:ascii="PT Astra Serif" w:hAnsi="PT Astra Serif"/>
          <w:sz w:val="28"/>
          <w:szCs w:val="28"/>
        </w:rPr>
        <w:t>,</w:t>
      </w:r>
      <w:bookmarkStart w:id="0" w:name="_GoBack"/>
      <w:bookmarkEnd w:id="0"/>
      <w:r w:rsidRPr="00723306">
        <w:rPr>
          <w:rFonts w:ascii="PT Astra Serif" w:hAnsi="PT Astra Serif"/>
          <w:sz w:val="28"/>
          <w:szCs w:val="28"/>
        </w:rPr>
        <w:t xml:space="preserve"> предыдущие результаты кадастровой оценки могут быть оспорены в данной комиссии.</w:t>
      </w:r>
    </w:p>
    <w:p w:rsidR="007604A0" w:rsidRPr="00723306" w:rsidRDefault="007604A0" w:rsidP="00723306">
      <w:pPr>
        <w:jc w:val="both"/>
        <w:rPr>
          <w:rFonts w:ascii="PT Astra Serif" w:hAnsi="PT Astra Serif"/>
          <w:sz w:val="28"/>
          <w:szCs w:val="28"/>
        </w:rPr>
      </w:pPr>
    </w:p>
    <w:sectPr w:rsidR="007604A0" w:rsidRPr="00723306" w:rsidSect="007233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ED"/>
    <w:rsid w:val="0022661D"/>
    <w:rsid w:val="002754BA"/>
    <w:rsid w:val="00310037"/>
    <w:rsid w:val="003E6094"/>
    <w:rsid w:val="004B3D15"/>
    <w:rsid w:val="005112ED"/>
    <w:rsid w:val="005714F6"/>
    <w:rsid w:val="006A51D6"/>
    <w:rsid w:val="00723306"/>
    <w:rsid w:val="007604A0"/>
    <w:rsid w:val="00B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38F0"/>
  <w15:chartTrackingRefBased/>
  <w15:docId w15:val="{99B12828-F8F5-4D24-9BC1-D0C563F2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Владимировна</dc:creator>
  <cp:keywords/>
  <dc:description/>
  <cp:lastModifiedBy>Иванова Марина Владимировна</cp:lastModifiedBy>
  <cp:revision>10</cp:revision>
  <cp:lastPrinted>2020-03-17T11:16:00Z</cp:lastPrinted>
  <dcterms:created xsi:type="dcterms:W3CDTF">2020-03-17T10:33:00Z</dcterms:created>
  <dcterms:modified xsi:type="dcterms:W3CDTF">2020-03-17T11:18:00Z</dcterms:modified>
</cp:coreProperties>
</file>