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EF" w:rsidRPr="00890CC8" w:rsidRDefault="008211EF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Обязательная маркировка товаров</w:t>
      </w:r>
    </w:p>
    <w:p w:rsidR="008211EF" w:rsidRPr="00890CC8" w:rsidRDefault="008211EF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33B6" w:rsidRPr="00890CC8" w:rsidRDefault="00DE33B6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0CC8">
        <w:rPr>
          <w:rFonts w:ascii="PT Astra Serif" w:hAnsi="PT Astra Serif"/>
          <w:sz w:val="28"/>
          <w:szCs w:val="28"/>
        </w:rPr>
        <w:t>В соответствии с федеральным законом от 31 декабря 2017г. №</w:t>
      </w:r>
      <w:r w:rsidR="0046035D" w:rsidRPr="00890CC8">
        <w:rPr>
          <w:rFonts w:ascii="PT Astra Serif" w:hAnsi="PT Astra Serif"/>
          <w:sz w:val="28"/>
          <w:szCs w:val="28"/>
        </w:rPr>
        <w:t xml:space="preserve"> </w:t>
      </w:r>
      <w:r w:rsidRPr="00890CC8">
        <w:rPr>
          <w:rFonts w:ascii="PT Astra Serif" w:hAnsi="PT Astra Serif"/>
          <w:sz w:val="28"/>
          <w:szCs w:val="28"/>
        </w:rPr>
        <w:t xml:space="preserve">487-ФЗ «О внесении изменений в статью 4.7 Федерального закона «О применении контрольно-кассовой техники при осуществлении расчетов в Российской Федерации» и статьи 5 и 8 Федерального закона «Об основах государственного регулирования торговой деятельности в Российской Федерации» </w:t>
      </w:r>
      <w:r w:rsidR="0046035D" w:rsidRPr="00890CC8">
        <w:rPr>
          <w:rFonts w:ascii="PT Astra Serif" w:hAnsi="PT Astra Serif"/>
          <w:sz w:val="28"/>
          <w:szCs w:val="28"/>
        </w:rPr>
        <w:t xml:space="preserve">с 1 января 2019 года вступили в силу требования об </w:t>
      </w:r>
      <w:r w:rsidRPr="00890CC8">
        <w:rPr>
          <w:rFonts w:ascii="PT Astra Serif" w:hAnsi="PT Astra Serif"/>
          <w:sz w:val="28"/>
          <w:szCs w:val="28"/>
        </w:rPr>
        <w:t>обязательн</w:t>
      </w:r>
      <w:r w:rsidR="0046035D" w:rsidRPr="00890CC8">
        <w:rPr>
          <w:rFonts w:ascii="PT Astra Serif" w:hAnsi="PT Astra Serif"/>
          <w:sz w:val="28"/>
          <w:szCs w:val="28"/>
        </w:rPr>
        <w:t>ой</w:t>
      </w:r>
      <w:r w:rsidRPr="00890CC8">
        <w:rPr>
          <w:rFonts w:ascii="PT Astra Serif" w:hAnsi="PT Astra Serif"/>
          <w:sz w:val="28"/>
          <w:szCs w:val="28"/>
        </w:rPr>
        <w:t xml:space="preserve"> маркировк</w:t>
      </w:r>
      <w:r w:rsidR="0046035D" w:rsidRPr="00890CC8">
        <w:rPr>
          <w:rFonts w:ascii="PT Astra Serif" w:hAnsi="PT Astra Serif"/>
          <w:sz w:val="28"/>
          <w:szCs w:val="28"/>
        </w:rPr>
        <w:t>е</w:t>
      </w:r>
      <w:r w:rsidRPr="00890CC8">
        <w:rPr>
          <w:rFonts w:ascii="PT Astra Serif" w:hAnsi="PT Astra Serif"/>
          <w:sz w:val="28"/>
          <w:szCs w:val="28"/>
        </w:rPr>
        <w:t xml:space="preserve"> товаров.</w:t>
      </w:r>
      <w:proofErr w:type="gramEnd"/>
      <w:r w:rsidRPr="00890CC8">
        <w:rPr>
          <w:rFonts w:ascii="PT Astra Serif" w:hAnsi="PT Astra Serif"/>
          <w:sz w:val="28"/>
          <w:szCs w:val="28"/>
        </w:rPr>
        <w:t xml:space="preserve"> Согласно закону запрещается продавать и вводить в оборот </w:t>
      </w:r>
      <w:r w:rsidR="0046035D" w:rsidRPr="00890CC8">
        <w:rPr>
          <w:rFonts w:ascii="PT Astra Serif" w:hAnsi="PT Astra Serif"/>
          <w:sz w:val="28"/>
          <w:szCs w:val="28"/>
        </w:rPr>
        <w:t xml:space="preserve">ряд </w:t>
      </w:r>
      <w:r w:rsidRPr="00890CC8">
        <w:rPr>
          <w:rFonts w:ascii="PT Astra Serif" w:hAnsi="PT Astra Serif"/>
          <w:sz w:val="28"/>
          <w:szCs w:val="28"/>
        </w:rPr>
        <w:t>товар</w:t>
      </w:r>
      <w:r w:rsidR="0046035D" w:rsidRPr="00890CC8">
        <w:rPr>
          <w:rFonts w:ascii="PT Astra Serif" w:hAnsi="PT Astra Serif"/>
          <w:sz w:val="28"/>
          <w:szCs w:val="28"/>
        </w:rPr>
        <w:t>ов</w:t>
      </w:r>
      <w:r w:rsidRPr="00890CC8">
        <w:rPr>
          <w:rFonts w:ascii="PT Astra Serif" w:hAnsi="PT Astra Serif"/>
          <w:sz w:val="28"/>
          <w:szCs w:val="28"/>
        </w:rPr>
        <w:t>, которые не отвечают требованию о маркировке.</w:t>
      </w:r>
    </w:p>
    <w:p w:rsidR="00F03F70" w:rsidRPr="00890CC8" w:rsidRDefault="004F34B2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Согласно</w:t>
      </w:r>
      <w:r w:rsidR="00DE33B6" w:rsidRPr="00890CC8">
        <w:rPr>
          <w:rFonts w:ascii="PT Astra Serif" w:hAnsi="PT Astra Serif"/>
          <w:sz w:val="28"/>
          <w:szCs w:val="28"/>
        </w:rPr>
        <w:t xml:space="preserve"> распоряжени</w:t>
      </w:r>
      <w:r w:rsidRPr="00890CC8">
        <w:rPr>
          <w:rFonts w:ascii="PT Astra Serif" w:hAnsi="PT Astra Serif"/>
          <w:sz w:val="28"/>
          <w:szCs w:val="28"/>
        </w:rPr>
        <w:t>ю</w:t>
      </w:r>
      <w:r w:rsidR="00DE33B6" w:rsidRPr="00890CC8">
        <w:rPr>
          <w:rFonts w:ascii="PT Astra Serif" w:hAnsi="PT Astra Serif"/>
          <w:sz w:val="28"/>
          <w:szCs w:val="28"/>
        </w:rPr>
        <w:t xml:space="preserve"> Правительства Российской Федерации от 03</w:t>
      </w:r>
      <w:r w:rsidRPr="00890CC8">
        <w:rPr>
          <w:rFonts w:ascii="PT Astra Serif" w:hAnsi="PT Astra Serif"/>
          <w:sz w:val="28"/>
          <w:szCs w:val="28"/>
        </w:rPr>
        <w:t xml:space="preserve"> апреля </w:t>
      </w:r>
      <w:r w:rsidR="00DE33B6" w:rsidRPr="00890CC8">
        <w:rPr>
          <w:rFonts w:ascii="PT Astra Serif" w:hAnsi="PT Astra Serif"/>
          <w:sz w:val="28"/>
          <w:szCs w:val="28"/>
        </w:rPr>
        <w:t xml:space="preserve">2019 № 620-р </w:t>
      </w:r>
      <w:r w:rsidRPr="00890CC8">
        <w:rPr>
          <w:rFonts w:ascii="PT Astra Serif" w:hAnsi="PT Astra Serif"/>
          <w:sz w:val="28"/>
          <w:szCs w:val="28"/>
        </w:rPr>
        <w:t xml:space="preserve">оператором государственной информационной системы мониторинга за оборотом товаров, подлежащих обязательной маркировке средствами идентификации </w:t>
      </w:r>
      <w:r w:rsidR="00DE33B6" w:rsidRPr="00890CC8">
        <w:rPr>
          <w:rFonts w:ascii="PT Astra Serif" w:hAnsi="PT Astra Serif"/>
          <w:sz w:val="28"/>
          <w:szCs w:val="28"/>
        </w:rPr>
        <w:t xml:space="preserve">назначен </w:t>
      </w:r>
      <w:r w:rsidR="00894CF7" w:rsidRPr="00890CC8">
        <w:rPr>
          <w:rFonts w:ascii="PT Astra Serif" w:hAnsi="PT Astra Serif"/>
          <w:sz w:val="28"/>
          <w:szCs w:val="28"/>
        </w:rPr>
        <w:t>ООО «</w:t>
      </w:r>
      <w:r w:rsidR="00DE33B6" w:rsidRPr="00890CC8">
        <w:rPr>
          <w:rFonts w:ascii="PT Astra Serif" w:hAnsi="PT Astra Serif"/>
          <w:sz w:val="28"/>
          <w:szCs w:val="28"/>
        </w:rPr>
        <w:t>Оператор-</w:t>
      </w:r>
      <w:r w:rsidR="00894CF7" w:rsidRPr="00890CC8">
        <w:rPr>
          <w:rFonts w:ascii="PT Astra Serif" w:hAnsi="PT Astra Serif"/>
          <w:sz w:val="28"/>
          <w:szCs w:val="28"/>
        </w:rPr>
        <w:t>ЦРПТ» (Центр развития перспективных технологий)</w:t>
      </w:r>
      <w:r w:rsidR="00F03F70" w:rsidRPr="00890CC8">
        <w:rPr>
          <w:rFonts w:ascii="PT Astra Serif" w:hAnsi="PT Astra Serif"/>
          <w:sz w:val="28"/>
          <w:szCs w:val="28"/>
        </w:rPr>
        <w:t>, который</w:t>
      </w:r>
      <w:r w:rsidR="00DE33B6" w:rsidRPr="00890CC8">
        <w:rPr>
          <w:rFonts w:ascii="PT Astra Serif" w:hAnsi="PT Astra Serif"/>
          <w:sz w:val="28"/>
          <w:szCs w:val="28"/>
        </w:rPr>
        <w:t xml:space="preserve"> </w:t>
      </w:r>
      <w:r w:rsidR="00F03F70" w:rsidRPr="00890CC8">
        <w:rPr>
          <w:rFonts w:ascii="PT Astra Serif" w:hAnsi="PT Astra Serif"/>
          <w:sz w:val="28"/>
          <w:szCs w:val="28"/>
        </w:rPr>
        <w:t>выдаёт коды маркировки. На его базе создана национальная система цифровой маркировки товаров «Честный знак». Туда с помощью онлайн-касс передается вся информация о движении товара. Координатором проекта со стороны государства выступает Минпромторг России.</w:t>
      </w:r>
    </w:p>
    <w:p w:rsidR="00F03F70" w:rsidRPr="00890CC8" w:rsidRDefault="00F03F70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Нанесение цифровой маркировки позволяет получить всю информацию о товаре: название предприятия-изготовителя, место, дату и время производства или продажи, срок годности, артикул, номер стандарта. Данные хранятся в государственной информационной системе. Маркировка снижает распространение всех видов нелегальной продукции: контрафакта, фальсификата, контрабанды и прочее.</w:t>
      </w:r>
    </w:p>
    <w:p w:rsidR="00DE33B6" w:rsidRPr="00890CC8" w:rsidRDefault="004F34B2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В</w:t>
      </w:r>
      <w:r w:rsidR="00DE33B6" w:rsidRPr="00890CC8">
        <w:rPr>
          <w:rFonts w:ascii="PT Astra Serif" w:hAnsi="PT Astra Serif"/>
          <w:sz w:val="28"/>
          <w:szCs w:val="28"/>
        </w:rPr>
        <w:t xml:space="preserve"> 202</w:t>
      </w:r>
      <w:r w:rsidRPr="00890CC8">
        <w:rPr>
          <w:rFonts w:ascii="PT Astra Serif" w:hAnsi="PT Astra Serif"/>
          <w:sz w:val="28"/>
          <w:szCs w:val="28"/>
        </w:rPr>
        <w:t>0</w:t>
      </w:r>
      <w:r w:rsidR="00DE33B6" w:rsidRPr="00890CC8">
        <w:rPr>
          <w:rFonts w:ascii="PT Astra Serif" w:hAnsi="PT Astra Serif"/>
          <w:sz w:val="28"/>
          <w:szCs w:val="28"/>
        </w:rPr>
        <w:t xml:space="preserve"> году национальная система маркировки и </w:t>
      </w:r>
      <w:proofErr w:type="spellStart"/>
      <w:r w:rsidR="00DE33B6" w:rsidRPr="00890CC8">
        <w:rPr>
          <w:rFonts w:ascii="PT Astra Serif" w:hAnsi="PT Astra Serif"/>
          <w:sz w:val="28"/>
          <w:szCs w:val="28"/>
        </w:rPr>
        <w:t>прослеживаемости</w:t>
      </w:r>
      <w:proofErr w:type="spellEnd"/>
      <w:r w:rsidR="00DE33B6" w:rsidRPr="00890CC8">
        <w:rPr>
          <w:rFonts w:ascii="PT Astra Serif" w:hAnsi="PT Astra Serif"/>
          <w:sz w:val="28"/>
          <w:szCs w:val="28"/>
        </w:rPr>
        <w:t xml:space="preserve"> товаров должна включить табачную продукцию, обувь, некоторые категории товаров легкой промышленности, </w:t>
      </w:r>
      <w:r w:rsidR="00F8243A" w:rsidRPr="00890CC8">
        <w:rPr>
          <w:rFonts w:ascii="PT Astra Serif" w:hAnsi="PT Astra Serif"/>
          <w:sz w:val="28"/>
          <w:szCs w:val="28"/>
        </w:rPr>
        <w:t xml:space="preserve">шубы, </w:t>
      </w:r>
      <w:r w:rsidR="00DE33B6" w:rsidRPr="00890CC8">
        <w:rPr>
          <w:rFonts w:ascii="PT Astra Serif" w:hAnsi="PT Astra Serif"/>
          <w:sz w:val="28"/>
          <w:szCs w:val="28"/>
        </w:rPr>
        <w:t>духи и туалетную воду, шины и покрышки, фотокамеры и фотовспышки</w:t>
      </w:r>
      <w:r w:rsidR="00F03F70" w:rsidRPr="00890CC8">
        <w:rPr>
          <w:rFonts w:ascii="PT Astra Serif" w:hAnsi="PT Astra Serif"/>
          <w:sz w:val="28"/>
          <w:szCs w:val="28"/>
        </w:rPr>
        <w:t>, лекарственные препа</w:t>
      </w:r>
      <w:r w:rsidRPr="00890CC8">
        <w:rPr>
          <w:rFonts w:ascii="PT Astra Serif" w:hAnsi="PT Astra Serif"/>
          <w:sz w:val="28"/>
          <w:szCs w:val="28"/>
        </w:rPr>
        <w:t>раты</w:t>
      </w:r>
      <w:r w:rsidR="00DE33B6" w:rsidRPr="00890CC8">
        <w:rPr>
          <w:rFonts w:ascii="PT Astra Serif" w:hAnsi="PT Astra Serif"/>
          <w:sz w:val="28"/>
          <w:szCs w:val="28"/>
        </w:rPr>
        <w:t>.</w:t>
      </w:r>
    </w:p>
    <w:p w:rsidR="00DE33B6" w:rsidRPr="00890CC8" w:rsidRDefault="0046035D" w:rsidP="00027EF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</w:r>
    </w:p>
    <w:p w:rsidR="00DE33B6" w:rsidRPr="00890CC8" w:rsidRDefault="00F8243A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табака:</w:t>
      </w:r>
    </w:p>
    <w:p w:rsidR="00DE33B6" w:rsidRPr="00890CC8" w:rsidRDefault="00F8243A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 1 марта 2019 года обязательная регистрация производителей и торговых точек</w:t>
      </w:r>
    </w:p>
    <w:p w:rsidR="00F8243A" w:rsidRPr="00890CC8" w:rsidRDefault="00F8243A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 1 июля 2019 года прекращение выпуска немаркированной продукции</w:t>
      </w:r>
    </w:p>
    <w:p w:rsidR="00F8243A" w:rsidRPr="00890CC8" w:rsidRDefault="00F8243A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 xml:space="preserve">С 1 июля 2020 года прекращение оборота немаркированной продукции. </w:t>
      </w:r>
    </w:p>
    <w:p w:rsidR="00F8243A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лекарств: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lastRenderedPageBreak/>
        <w:t xml:space="preserve">С 1 июля 2019 года началась регистрация аптек и медицинских организаций в системе Честный ЗНАК для работы с препаратами из перечня </w:t>
      </w:r>
      <w:proofErr w:type="spellStart"/>
      <w:r w:rsidRPr="00890CC8">
        <w:rPr>
          <w:rFonts w:ascii="PT Astra Serif" w:hAnsi="PT Astra Serif"/>
          <w:sz w:val="28"/>
          <w:szCs w:val="28"/>
        </w:rPr>
        <w:t>высокозатратных</w:t>
      </w:r>
      <w:proofErr w:type="spellEnd"/>
      <w:r w:rsidRPr="00890CC8">
        <w:rPr>
          <w:rFonts w:ascii="PT Astra Serif" w:hAnsi="PT Astra Serif"/>
          <w:sz w:val="28"/>
          <w:szCs w:val="28"/>
        </w:rPr>
        <w:t xml:space="preserve"> нозологий.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 xml:space="preserve">С 1 октября 2019 года маркировка стала обязательной для препаратов из перечня </w:t>
      </w:r>
      <w:proofErr w:type="spellStart"/>
      <w:r w:rsidRPr="00890CC8">
        <w:rPr>
          <w:rFonts w:ascii="PT Astra Serif" w:hAnsi="PT Astra Serif"/>
          <w:sz w:val="28"/>
          <w:szCs w:val="28"/>
        </w:rPr>
        <w:t>высокозатратных</w:t>
      </w:r>
      <w:proofErr w:type="spellEnd"/>
      <w:r w:rsidRPr="00890CC8">
        <w:rPr>
          <w:rFonts w:ascii="PT Astra Serif" w:hAnsi="PT Astra Serif"/>
          <w:sz w:val="28"/>
          <w:szCs w:val="28"/>
        </w:rPr>
        <w:t xml:space="preserve"> нозологий.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90CC8">
        <w:rPr>
          <w:rFonts w:ascii="PT Astra Serif" w:hAnsi="PT Astra Serif"/>
          <w:sz w:val="28"/>
          <w:szCs w:val="28"/>
          <w:u w:val="single"/>
        </w:rPr>
        <w:t>С 1 июля 2020 года маркировка станет обязательной для всех лекарств.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обуви: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 1 июля 2019 года обязательная регистрация производителей</w:t>
      </w:r>
    </w:p>
    <w:p w:rsidR="0046035D" w:rsidRPr="00890CC8" w:rsidRDefault="00027EF6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 1 марта 2020 года п</w:t>
      </w:r>
      <w:r w:rsidR="0046035D" w:rsidRPr="00890CC8">
        <w:rPr>
          <w:rFonts w:ascii="PT Astra Serif" w:hAnsi="PT Astra Serif"/>
          <w:sz w:val="28"/>
          <w:szCs w:val="28"/>
        </w:rPr>
        <w:t>роизводство и импорт обуви без маркировки запрещен</w:t>
      </w:r>
      <w:r w:rsidRPr="00890CC8">
        <w:rPr>
          <w:rFonts w:ascii="PT Astra Serif" w:hAnsi="PT Astra Serif"/>
          <w:sz w:val="28"/>
          <w:szCs w:val="28"/>
        </w:rPr>
        <w:t>.</w:t>
      </w:r>
      <w:r w:rsidR="0046035D" w:rsidRPr="00890CC8">
        <w:rPr>
          <w:rFonts w:ascii="PT Astra Serif" w:hAnsi="PT Astra Serif"/>
          <w:sz w:val="28"/>
          <w:szCs w:val="28"/>
        </w:rPr>
        <w:t xml:space="preserve"> </w:t>
      </w:r>
    </w:p>
    <w:p w:rsidR="0046035D" w:rsidRPr="00890CC8" w:rsidRDefault="00027EF6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90CC8">
        <w:rPr>
          <w:rFonts w:ascii="PT Astra Serif" w:hAnsi="PT Astra Serif"/>
          <w:sz w:val="28"/>
          <w:szCs w:val="28"/>
          <w:u w:val="single"/>
        </w:rPr>
        <w:t>С 1 марта 2020 года о</w:t>
      </w:r>
      <w:r w:rsidR="0046035D" w:rsidRPr="00890CC8">
        <w:rPr>
          <w:rFonts w:ascii="PT Astra Serif" w:hAnsi="PT Astra Serif"/>
          <w:sz w:val="28"/>
          <w:szCs w:val="28"/>
          <w:u w:val="single"/>
        </w:rPr>
        <w:t>птовая и розничная продажа немаркированной обуви запрещена</w:t>
      </w:r>
      <w:r w:rsidRPr="00890CC8">
        <w:rPr>
          <w:rFonts w:ascii="PT Astra Serif" w:hAnsi="PT Astra Serif"/>
          <w:sz w:val="28"/>
          <w:szCs w:val="28"/>
          <w:u w:val="single"/>
        </w:rPr>
        <w:t>.</w:t>
      </w:r>
      <w:r w:rsidR="0046035D" w:rsidRPr="00890CC8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Передача сведений о производстве, импорте, оптовой и розничной продаже в систему маркировки обязательна с 1 марта 2020 года.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Маркировка остатков обуви произведенных или приобретенных до 1 марта 2020 года возможна до 1 мая 2020 года только при наличии документов, подтверждающих срок приобретения.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фотоаппаратов и ламп-вспышек: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До 29 февраля 2020 г. участники оборота обязаны зарегистрироваться в системе маркировки.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90CC8">
        <w:rPr>
          <w:rFonts w:ascii="PT Astra Serif" w:hAnsi="PT Astra Serif"/>
          <w:sz w:val="28"/>
          <w:szCs w:val="28"/>
          <w:u w:val="single"/>
        </w:rPr>
        <w:t>С 1 октября 2020 г. оборот немаркированных фототоваров будет запрещен.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До 1 декабря 2020 г. все участники оборота обязаны промаркировать товарные остатки, нереализованные до 1 октября 2020 г.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шин и покрышек: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 1 ноября 2020 года запрещается производство и импорт немаркированных шин, а также их продажа участниками оборота, работающими напрямую с производителями и импортерами.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До 1 марта 2021 г. все участники оборота обязаны промаркировать товарные остатки, нереализованные до 1 ноября 2020 г.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90CC8">
        <w:rPr>
          <w:rFonts w:ascii="PT Astra Serif" w:hAnsi="PT Astra Serif"/>
          <w:sz w:val="28"/>
          <w:szCs w:val="28"/>
          <w:u w:val="single"/>
        </w:rPr>
        <w:t>С 1 марта 2021 г. все участники оборота обязаны передавать сведения о приобретении, продаже и ином обороте шин в систему маркировки Честный ЗНАК.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товаров легкой промышленности: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90CC8">
        <w:rPr>
          <w:rFonts w:ascii="PT Astra Serif" w:hAnsi="PT Astra Serif"/>
          <w:sz w:val="28"/>
          <w:szCs w:val="28"/>
          <w:u w:val="single"/>
        </w:rPr>
        <w:t>С 1 января 2021 г. оборот немаркированных товаров будет запрещен.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До 1 февраля 2021 г. все участники оборота обязаны промаркировать товарные остатки, не реализованные до 1 января 2021 г.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Этапы введения маркировки духов и туалетной воды: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lastRenderedPageBreak/>
        <w:t>До 31 марта 2020 г. участники оборота обязаны зарегистрироваться в системе маркировки.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С 1 октября 2020 г. 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</w:r>
    </w:p>
    <w:p w:rsidR="00FC2D43" w:rsidRPr="00890CC8" w:rsidRDefault="00FC2D43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  <w:u w:val="single"/>
        </w:rPr>
        <w:t>До 30 сентября 2021 г. разрешается реализация немаркированных товарных остатков</w:t>
      </w:r>
      <w:r w:rsidRPr="00890CC8">
        <w:rPr>
          <w:rFonts w:ascii="PT Astra Serif" w:hAnsi="PT Astra Serif"/>
          <w:sz w:val="28"/>
          <w:szCs w:val="28"/>
        </w:rPr>
        <w:t>, произведенных или ввезенных на территорию Российской Федерации до 1 октября 2020 г.</w:t>
      </w:r>
    </w:p>
    <w:p w:rsidR="00BA51BC" w:rsidRPr="00890CC8" w:rsidRDefault="00BA51BC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A51BC" w:rsidRPr="00890CC8" w:rsidRDefault="00BA51BC" w:rsidP="008211EF">
      <w:pPr>
        <w:spacing w:after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890CC8">
        <w:rPr>
          <w:rFonts w:ascii="PT Astra Serif" w:hAnsi="PT Astra Serif"/>
          <w:i/>
          <w:sz w:val="28"/>
          <w:szCs w:val="28"/>
        </w:rPr>
        <w:t>К 2024 году практически все потребительские товары, которые продают, изготавливают и импортируют, должны быть промаркированы. Поэтому каждый владелец бизнеса уже сегодня должен подготовиться к внедрению системы и подать заявку на регистрацию в ней.</w:t>
      </w:r>
    </w:p>
    <w:p w:rsidR="00BA51BC" w:rsidRPr="00890CC8" w:rsidRDefault="00BA51BC" w:rsidP="008211EF">
      <w:pPr>
        <w:spacing w:after="0"/>
        <w:ind w:firstLine="709"/>
        <w:jc w:val="both"/>
        <w:rPr>
          <w:rStyle w:val="a4"/>
          <w:rFonts w:ascii="PT Astra Serif" w:hAnsi="PT Astra Serif"/>
          <w:i/>
          <w:sz w:val="28"/>
          <w:szCs w:val="28"/>
        </w:rPr>
      </w:pPr>
      <w:r w:rsidRPr="00890CC8">
        <w:rPr>
          <w:rFonts w:ascii="PT Astra Serif" w:hAnsi="PT Astra Serif"/>
          <w:i/>
          <w:sz w:val="28"/>
          <w:szCs w:val="28"/>
        </w:rPr>
        <w:t xml:space="preserve">Подробная информация о Единой национальной системе цифровой маркировки и </w:t>
      </w:r>
      <w:proofErr w:type="spellStart"/>
      <w:r w:rsidRPr="00890CC8">
        <w:rPr>
          <w:rFonts w:ascii="PT Astra Serif" w:hAnsi="PT Astra Serif"/>
          <w:i/>
          <w:sz w:val="28"/>
          <w:szCs w:val="28"/>
        </w:rPr>
        <w:t>прослеживаемости</w:t>
      </w:r>
      <w:proofErr w:type="spellEnd"/>
      <w:r w:rsidRPr="00890CC8">
        <w:rPr>
          <w:rFonts w:ascii="PT Astra Serif" w:hAnsi="PT Astra Serif"/>
          <w:i/>
          <w:sz w:val="28"/>
          <w:szCs w:val="28"/>
        </w:rPr>
        <w:t xml:space="preserve"> товаров и экспериментах по маркировке представлена на сайте </w:t>
      </w:r>
      <w:hyperlink r:id="rId6" w:history="1">
        <w:r w:rsidRPr="00890CC8">
          <w:rPr>
            <w:rStyle w:val="a4"/>
            <w:rFonts w:ascii="PT Astra Serif" w:hAnsi="PT Astra Serif"/>
            <w:i/>
            <w:sz w:val="28"/>
            <w:szCs w:val="28"/>
          </w:rPr>
          <w:t>https://ЧестныйЗНАК.рф/</w:t>
        </w:r>
      </w:hyperlink>
    </w:p>
    <w:p w:rsidR="008211EF" w:rsidRPr="00890CC8" w:rsidRDefault="008211EF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b/>
          <w:sz w:val="28"/>
          <w:szCs w:val="28"/>
        </w:rPr>
        <w:t>Технический вопрос.</w:t>
      </w:r>
      <w:r w:rsidR="00C51D19" w:rsidRPr="00890CC8">
        <w:rPr>
          <w:rFonts w:ascii="PT Astra Serif" w:hAnsi="PT Astra Serif"/>
          <w:b/>
          <w:sz w:val="28"/>
          <w:szCs w:val="28"/>
        </w:rPr>
        <w:t xml:space="preserve"> </w:t>
      </w:r>
    </w:p>
    <w:p w:rsidR="00C51D19" w:rsidRPr="00890CC8" w:rsidRDefault="00C51D19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890CC8">
        <w:rPr>
          <w:rFonts w:ascii="PT Astra Serif" w:hAnsi="PT Astra Serif"/>
          <w:sz w:val="28"/>
          <w:szCs w:val="28"/>
          <w:u w:val="single"/>
        </w:rPr>
        <w:t xml:space="preserve">Регистрация в системе Честный ЗНАК – необходимое требование для всех участников оборота маркированной продукции. 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В магазинах, реализующих товары с маркировочными кодами, должны стоять: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онлайн-касса с обновленной прошивкой;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2D-сканер;</w:t>
      </w:r>
    </w:p>
    <w:p w:rsidR="0046035D" w:rsidRPr="00890CC8" w:rsidRDefault="0046035D" w:rsidP="008211E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>принтер этикеток, либо любой другой принтер (если предстоит маркировать остатки).</w:t>
      </w:r>
    </w:p>
    <w:p w:rsidR="008211EF" w:rsidRPr="00890CC8" w:rsidRDefault="008211EF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</w:r>
    </w:p>
    <w:p w:rsidR="008211EF" w:rsidRPr="00890CC8" w:rsidRDefault="008211EF" w:rsidP="008211EF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</w:r>
      <w:r w:rsidRPr="00890CC8">
        <w:rPr>
          <w:rFonts w:ascii="PT Astra Serif" w:hAnsi="PT Astra Serif"/>
          <w:b/>
          <w:sz w:val="28"/>
          <w:szCs w:val="28"/>
        </w:rPr>
        <w:t>Налоговые изменения.</w:t>
      </w:r>
    </w:p>
    <w:p w:rsidR="008211EF" w:rsidRPr="00890CC8" w:rsidRDefault="008211EF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  <w:t>Введение обязательной маркировки ряда товаров повлекло за собой внесение ограничений в налоговое законодательство: с 2020 года принципиальные изменения вносятся в гл. 26.3 и 26.5 НК РФ.</w:t>
      </w:r>
    </w:p>
    <w:p w:rsidR="008211EF" w:rsidRPr="00890CC8" w:rsidRDefault="008211EF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  <w:t xml:space="preserve">В соответствии с новшествами в целях </w:t>
      </w:r>
      <w:proofErr w:type="spellStart"/>
      <w:r w:rsidRPr="00890CC8">
        <w:rPr>
          <w:rFonts w:ascii="PT Astra Serif" w:hAnsi="PT Astra Serif"/>
          <w:sz w:val="28"/>
          <w:szCs w:val="28"/>
        </w:rPr>
        <w:t>спецрежима</w:t>
      </w:r>
      <w:proofErr w:type="spellEnd"/>
      <w:r w:rsidRPr="00890CC8">
        <w:rPr>
          <w:rFonts w:ascii="PT Astra Serif" w:hAnsi="PT Astra Serif"/>
          <w:sz w:val="28"/>
          <w:szCs w:val="28"/>
        </w:rPr>
        <w:t xml:space="preserve"> в виде ЕНВД и </w:t>
      </w:r>
      <w:r w:rsidR="00A24D22" w:rsidRPr="00890CC8">
        <w:rPr>
          <w:rFonts w:ascii="PT Astra Serif" w:hAnsi="PT Astra Serif"/>
          <w:sz w:val="28"/>
          <w:szCs w:val="28"/>
        </w:rPr>
        <w:t xml:space="preserve">патентной системы налогообложения </w:t>
      </w:r>
      <w:r w:rsidRPr="00890CC8">
        <w:rPr>
          <w:rFonts w:ascii="PT Astra Serif" w:hAnsi="PT Astra Serif"/>
          <w:sz w:val="28"/>
          <w:szCs w:val="28"/>
        </w:rPr>
        <w:t>к розничной торговле не относится реализация лекарственных препаратов,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знаками. Таким образом, в отношении розничной торговли перечисленными маркированными товарами запрещено применение указанных специальных налоговых режимов.</w:t>
      </w:r>
    </w:p>
    <w:p w:rsidR="008211EF" w:rsidRPr="00890CC8" w:rsidRDefault="00A24D22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lastRenderedPageBreak/>
        <w:tab/>
        <w:t>В связи с запретом на применение ЕНВД и патентной системы налогообложения для розничной торговли маркированными товарами, налогоплательщикам необходимо заранее позаботиться о применении альтернативных  режимов налогообложения.</w:t>
      </w:r>
    </w:p>
    <w:p w:rsidR="008211EF" w:rsidRPr="00890CC8" w:rsidRDefault="008211EF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D1B03" w:rsidRPr="00890CC8" w:rsidRDefault="00FD1B03" w:rsidP="00FD1B03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</w:r>
      <w:r w:rsidRPr="00890CC8">
        <w:rPr>
          <w:rFonts w:ascii="PT Astra Serif" w:hAnsi="PT Astra Serif"/>
          <w:b/>
          <w:sz w:val="28"/>
          <w:szCs w:val="28"/>
        </w:rPr>
        <w:t>Административная ответственность.</w:t>
      </w:r>
    </w:p>
    <w:p w:rsidR="00FD1B03" w:rsidRPr="00890CC8" w:rsidRDefault="00FD1B03" w:rsidP="00FD1B0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</w:r>
      <w:proofErr w:type="gramStart"/>
      <w:r w:rsidRPr="00890CC8">
        <w:rPr>
          <w:rFonts w:ascii="PT Astra Serif" w:hAnsi="PT Astra Serif"/>
          <w:sz w:val="28"/>
          <w:szCs w:val="28"/>
        </w:rPr>
        <w:t>Административная ответственность установлена Статьей 15.12: 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за исключением продукции, указанной в части 4 настоящей статьи, -</w:t>
      </w:r>
      <w:proofErr w:type="gramEnd"/>
    </w:p>
    <w:p w:rsidR="00FD1B03" w:rsidRPr="00890CC8" w:rsidRDefault="00FD1B03" w:rsidP="00FD1B0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  <w:t xml:space="preserve">влечет наложение административного штрафа </w:t>
      </w:r>
      <w:proofErr w:type="gramStart"/>
      <w:r w:rsidRPr="00890CC8">
        <w:rPr>
          <w:rFonts w:ascii="PT Astra Serif" w:hAnsi="PT Astra Serif"/>
          <w:sz w:val="28"/>
          <w:szCs w:val="28"/>
        </w:rPr>
        <w:t xml:space="preserve">на граждан в размере от </w:t>
      </w:r>
      <w:r w:rsidRPr="00890CC8">
        <w:rPr>
          <w:rFonts w:ascii="PT Astra Serif" w:hAnsi="PT Astra Serif"/>
          <w:b/>
          <w:sz w:val="28"/>
          <w:szCs w:val="28"/>
        </w:rPr>
        <w:t>двух</w:t>
      </w:r>
      <w:r w:rsidRPr="00890CC8">
        <w:rPr>
          <w:rFonts w:ascii="PT Astra Serif" w:hAnsi="PT Astra Serif"/>
          <w:sz w:val="28"/>
          <w:szCs w:val="28"/>
        </w:rPr>
        <w:t xml:space="preserve"> тысяч до </w:t>
      </w:r>
      <w:r w:rsidRPr="00890CC8">
        <w:rPr>
          <w:rFonts w:ascii="PT Astra Serif" w:hAnsi="PT Astra Serif"/>
          <w:b/>
          <w:sz w:val="28"/>
          <w:szCs w:val="28"/>
        </w:rPr>
        <w:t>четырех</w:t>
      </w:r>
      <w:r w:rsidRPr="00890CC8">
        <w:rPr>
          <w:rFonts w:ascii="PT Astra Serif" w:hAnsi="PT Astra Serif"/>
          <w:sz w:val="28"/>
          <w:szCs w:val="28"/>
        </w:rPr>
        <w:t xml:space="preserve"> тысяч рублей </w:t>
      </w:r>
      <w:r w:rsidRPr="00890CC8">
        <w:rPr>
          <w:rFonts w:ascii="PT Astra Serif" w:hAnsi="PT Astra Serif"/>
          <w:b/>
          <w:sz w:val="28"/>
          <w:szCs w:val="28"/>
        </w:rPr>
        <w:t>с конфискацией</w:t>
      </w:r>
      <w:proofErr w:type="gramEnd"/>
      <w:r w:rsidRPr="00890CC8">
        <w:rPr>
          <w:rFonts w:ascii="PT Astra Serif" w:hAnsi="PT Astra Serif"/>
          <w:b/>
          <w:sz w:val="28"/>
          <w:szCs w:val="28"/>
        </w:rPr>
        <w:t xml:space="preserve"> предметов административного правонарушения</w:t>
      </w:r>
      <w:r w:rsidRPr="00890CC8">
        <w:rPr>
          <w:rFonts w:ascii="PT Astra Serif" w:hAnsi="PT Astra Serif"/>
          <w:sz w:val="28"/>
          <w:szCs w:val="28"/>
        </w:rPr>
        <w:t xml:space="preserve">; на должностных лиц - от </w:t>
      </w:r>
      <w:r w:rsidRPr="00890CC8">
        <w:rPr>
          <w:rFonts w:ascii="PT Astra Serif" w:hAnsi="PT Astra Serif"/>
          <w:b/>
          <w:sz w:val="28"/>
          <w:szCs w:val="28"/>
        </w:rPr>
        <w:t>пяти</w:t>
      </w:r>
      <w:r w:rsidRPr="00890CC8">
        <w:rPr>
          <w:rFonts w:ascii="PT Astra Serif" w:hAnsi="PT Astra Serif"/>
          <w:sz w:val="28"/>
          <w:szCs w:val="28"/>
        </w:rPr>
        <w:t xml:space="preserve"> тысяч до </w:t>
      </w:r>
      <w:r w:rsidRPr="00890CC8">
        <w:rPr>
          <w:rFonts w:ascii="PT Astra Serif" w:hAnsi="PT Astra Serif"/>
          <w:b/>
          <w:sz w:val="28"/>
          <w:szCs w:val="28"/>
        </w:rPr>
        <w:t>десяти</w:t>
      </w:r>
      <w:r w:rsidRPr="00890CC8">
        <w:rPr>
          <w:rFonts w:ascii="PT Astra Serif" w:hAnsi="PT Astra Serif"/>
          <w:sz w:val="28"/>
          <w:szCs w:val="28"/>
        </w:rPr>
        <w:t xml:space="preserve"> тысяч рублей </w:t>
      </w:r>
      <w:r w:rsidRPr="00890CC8">
        <w:rPr>
          <w:rFonts w:ascii="PT Astra Serif" w:hAnsi="PT Astra Serif"/>
          <w:b/>
          <w:sz w:val="28"/>
          <w:szCs w:val="28"/>
        </w:rPr>
        <w:t>с конфискацией предметов административного правонарушения</w:t>
      </w:r>
      <w:r w:rsidRPr="00890CC8">
        <w:rPr>
          <w:rFonts w:ascii="PT Astra Serif" w:hAnsi="PT Astra Serif"/>
          <w:sz w:val="28"/>
          <w:szCs w:val="28"/>
        </w:rPr>
        <w:t xml:space="preserve">; на юридических лиц - от </w:t>
      </w:r>
      <w:r w:rsidRPr="00890CC8">
        <w:rPr>
          <w:rFonts w:ascii="PT Astra Serif" w:hAnsi="PT Astra Serif"/>
          <w:b/>
          <w:sz w:val="28"/>
          <w:szCs w:val="28"/>
        </w:rPr>
        <w:t xml:space="preserve">пятидесяти </w:t>
      </w:r>
      <w:r w:rsidRPr="00890CC8">
        <w:rPr>
          <w:rFonts w:ascii="PT Astra Serif" w:hAnsi="PT Astra Serif"/>
          <w:sz w:val="28"/>
          <w:szCs w:val="28"/>
        </w:rPr>
        <w:t xml:space="preserve">тысяч до </w:t>
      </w:r>
      <w:r w:rsidRPr="00890CC8">
        <w:rPr>
          <w:rFonts w:ascii="PT Astra Serif" w:hAnsi="PT Astra Serif"/>
          <w:b/>
          <w:sz w:val="28"/>
          <w:szCs w:val="28"/>
        </w:rPr>
        <w:t>трехсот</w:t>
      </w:r>
      <w:r w:rsidRPr="00890CC8">
        <w:rPr>
          <w:rFonts w:ascii="PT Astra Serif" w:hAnsi="PT Astra Serif"/>
          <w:sz w:val="28"/>
          <w:szCs w:val="28"/>
        </w:rPr>
        <w:t xml:space="preserve"> тысяч рублей </w:t>
      </w:r>
      <w:r w:rsidRPr="00890CC8">
        <w:rPr>
          <w:rFonts w:ascii="PT Astra Serif" w:hAnsi="PT Astra Serif"/>
          <w:b/>
          <w:sz w:val="28"/>
          <w:szCs w:val="28"/>
        </w:rPr>
        <w:t>с конфискацией предметов административного правонарушения</w:t>
      </w:r>
      <w:r w:rsidRPr="00890CC8">
        <w:rPr>
          <w:rFonts w:ascii="PT Astra Serif" w:hAnsi="PT Astra Serif"/>
          <w:sz w:val="28"/>
          <w:szCs w:val="28"/>
        </w:rPr>
        <w:t>.</w:t>
      </w:r>
    </w:p>
    <w:p w:rsidR="008211EF" w:rsidRPr="00890CC8" w:rsidRDefault="00FD1B03" w:rsidP="00FD1B0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90CC8">
        <w:rPr>
          <w:rFonts w:ascii="PT Astra Serif" w:hAnsi="PT Astra Serif"/>
          <w:sz w:val="28"/>
          <w:szCs w:val="28"/>
        </w:rPr>
        <w:tab/>
        <w:t>Контроль осуществляют должностные лица органов, осуществляющих федеральный государственный надзор в области защиты прав потребителей (</w:t>
      </w:r>
      <w:proofErr w:type="spellStart"/>
      <w:r w:rsidRPr="00890CC8">
        <w:rPr>
          <w:rFonts w:ascii="PT Astra Serif" w:hAnsi="PT Astra Serif"/>
          <w:sz w:val="28"/>
          <w:szCs w:val="28"/>
        </w:rPr>
        <w:t>Роспотребнадзор</w:t>
      </w:r>
      <w:proofErr w:type="spellEnd"/>
      <w:r w:rsidRPr="00890CC8">
        <w:rPr>
          <w:rFonts w:ascii="PT Astra Serif" w:hAnsi="PT Astra Serif"/>
          <w:sz w:val="28"/>
          <w:szCs w:val="28"/>
        </w:rPr>
        <w:t>).</w:t>
      </w:r>
    </w:p>
    <w:p w:rsidR="008211EF" w:rsidRPr="00890CC8" w:rsidRDefault="008211EF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90CC8" w:rsidRPr="00890CC8" w:rsidRDefault="00890CC8" w:rsidP="00890CC8">
      <w:pPr>
        <w:ind w:firstLine="709"/>
        <w:contextualSpacing/>
        <w:jc w:val="both"/>
        <w:rPr>
          <w:rFonts w:ascii="PT Astra Serif" w:eastAsia="Times New Roman" w:hAnsi="PT Astra Serif" w:cs="Times New Roman"/>
          <w:bCs/>
          <w:i/>
          <w:spacing w:val="-6"/>
          <w:sz w:val="28"/>
          <w:szCs w:val="28"/>
          <w:lang w:eastAsia="ru-RU"/>
        </w:rPr>
      </w:pPr>
      <w:r w:rsidRPr="00890CC8">
        <w:rPr>
          <w:rFonts w:ascii="PT Astra Serif" w:eastAsia="Times New Roman" w:hAnsi="PT Astra Serif" w:cs="Times New Roman"/>
          <w:bCs/>
          <w:i/>
          <w:spacing w:val="-6"/>
          <w:sz w:val="28"/>
          <w:szCs w:val="28"/>
          <w:lang w:eastAsia="ru-RU"/>
        </w:rPr>
        <w:t>Подробная информация, в том числе методология проведения маркировки, размещена на официальном сайте «Честный знак»</w:t>
      </w:r>
      <w:r w:rsidRPr="00890CC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(</w:t>
      </w:r>
      <w:r w:rsidRPr="00890CC8">
        <w:rPr>
          <w:rFonts w:ascii="PT Astra Serif" w:eastAsia="Times New Roman" w:hAnsi="PT Astra Serif" w:cs="Times New Roman"/>
          <w:bCs/>
          <w:i/>
          <w:spacing w:val="-6"/>
          <w:sz w:val="28"/>
          <w:szCs w:val="28"/>
          <w:lang w:eastAsia="ru-RU"/>
        </w:rPr>
        <w:t xml:space="preserve">http://xn--80ajghhoc2aj1c8b.xn--p1ai/), там же можно прослушать </w:t>
      </w:r>
      <w:proofErr w:type="spellStart"/>
      <w:r w:rsidRPr="00890CC8">
        <w:rPr>
          <w:rFonts w:ascii="PT Astra Serif" w:eastAsia="Times New Roman" w:hAnsi="PT Astra Serif" w:cs="Times New Roman"/>
          <w:bCs/>
          <w:i/>
          <w:spacing w:val="-6"/>
          <w:sz w:val="28"/>
          <w:szCs w:val="28"/>
          <w:lang w:eastAsia="ru-RU"/>
        </w:rPr>
        <w:t>вебинары</w:t>
      </w:r>
      <w:proofErr w:type="spellEnd"/>
      <w:r w:rsidRPr="00890CC8">
        <w:rPr>
          <w:rFonts w:ascii="PT Astra Serif" w:eastAsia="Times New Roman" w:hAnsi="PT Astra Serif" w:cs="Times New Roman"/>
          <w:bCs/>
          <w:i/>
          <w:spacing w:val="-6"/>
          <w:sz w:val="28"/>
          <w:szCs w:val="28"/>
          <w:lang w:eastAsia="ru-RU"/>
        </w:rPr>
        <w:t xml:space="preserve"> на интересующие темы в разделе Видеоархив: </w:t>
      </w:r>
      <w:hyperlink r:id="rId7" w:history="1">
        <w:r w:rsidRPr="00890CC8">
          <w:rPr>
            <w:rFonts w:ascii="PT Astra Serif" w:eastAsia="Times New Roman" w:hAnsi="PT Astra Serif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https://xn--80ajghhoc2aj1c8b.xn--p1ai/</w:t>
        </w:r>
        <w:proofErr w:type="spellStart"/>
        <w:r w:rsidRPr="00890CC8">
          <w:rPr>
            <w:rFonts w:ascii="PT Astra Serif" w:eastAsia="Times New Roman" w:hAnsi="PT Astra Serif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lectures</w:t>
        </w:r>
        <w:proofErr w:type="spellEnd"/>
        <w:r w:rsidRPr="00890CC8">
          <w:rPr>
            <w:rFonts w:ascii="PT Astra Serif" w:eastAsia="Times New Roman" w:hAnsi="PT Astra Serif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/?SECTION_CODE=</w:t>
        </w:r>
        <w:proofErr w:type="spellStart"/>
        <w:r w:rsidRPr="00890CC8">
          <w:rPr>
            <w:rFonts w:ascii="PT Astra Serif" w:eastAsia="Times New Roman" w:hAnsi="PT Astra Serif" w:cs="Times New Roman"/>
            <w:bCs/>
            <w:i/>
            <w:color w:val="0000FF"/>
            <w:spacing w:val="-6"/>
            <w:sz w:val="28"/>
            <w:szCs w:val="28"/>
            <w:u w:val="single"/>
            <w:lang w:eastAsia="ru-RU"/>
          </w:rPr>
          <w:t>videoarhiv</w:t>
        </w:r>
        <w:proofErr w:type="spellEnd"/>
      </w:hyperlink>
      <w:r w:rsidRPr="00890CC8">
        <w:rPr>
          <w:rFonts w:ascii="PT Astra Serif" w:eastAsia="Times New Roman" w:hAnsi="PT Astra Serif" w:cs="Times New Roman"/>
          <w:bCs/>
          <w:i/>
          <w:spacing w:val="-6"/>
          <w:sz w:val="28"/>
          <w:szCs w:val="28"/>
          <w:lang w:eastAsia="ru-RU"/>
        </w:rPr>
        <w:t>.</w:t>
      </w:r>
    </w:p>
    <w:p w:rsidR="00890CC8" w:rsidRPr="00890CC8" w:rsidRDefault="00890CC8" w:rsidP="008211EF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211EF" w:rsidRDefault="008211EF" w:rsidP="008211EF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211EF" w:rsidRDefault="008211EF" w:rsidP="008211EF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211EF" w:rsidRDefault="008211EF" w:rsidP="008211EF">
      <w:pPr>
        <w:spacing w:after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248"/>
    <w:multiLevelType w:val="hybridMultilevel"/>
    <w:tmpl w:val="B52E4F12"/>
    <w:lvl w:ilvl="0" w:tplc="1D9E7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B"/>
    <w:rsid w:val="00021E9A"/>
    <w:rsid w:val="00024769"/>
    <w:rsid w:val="00027EF6"/>
    <w:rsid w:val="000F0732"/>
    <w:rsid w:val="00300EF0"/>
    <w:rsid w:val="0046035D"/>
    <w:rsid w:val="004F34B2"/>
    <w:rsid w:val="00736D7F"/>
    <w:rsid w:val="007B28DF"/>
    <w:rsid w:val="007E30DB"/>
    <w:rsid w:val="007E5E55"/>
    <w:rsid w:val="008211EF"/>
    <w:rsid w:val="00872156"/>
    <w:rsid w:val="00890CC8"/>
    <w:rsid w:val="00894CF7"/>
    <w:rsid w:val="008E6BD5"/>
    <w:rsid w:val="00946DF2"/>
    <w:rsid w:val="00A24D22"/>
    <w:rsid w:val="00A93EEC"/>
    <w:rsid w:val="00B11E9B"/>
    <w:rsid w:val="00B64F2A"/>
    <w:rsid w:val="00BA51BC"/>
    <w:rsid w:val="00C51D19"/>
    <w:rsid w:val="00DE33B6"/>
    <w:rsid w:val="00E44398"/>
    <w:rsid w:val="00F03F70"/>
    <w:rsid w:val="00F8243A"/>
    <w:rsid w:val="00FC2D43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lectures/?SECTION_CODE=videoarh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63;&#1077;&#1089;&#1090;&#1085;&#1099;&#1081;&#1047;&#1053;&#1040;&#105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Лозовицкая Светлана Юрьевна</dc:creator>
  <cp:lastModifiedBy>Бояринцева Таисия Борисовна</cp:lastModifiedBy>
  <cp:revision>14</cp:revision>
  <dcterms:created xsi:type="dcterms:W3CDTF">2020-02-13T04:07:00Z</dcterms:created>
  <dcterms:modified xsi:type="dcterms:W3CDTF">2020-02-14T06:13:00Z</dcterms:modified>
</cp:coreProperties>
</file>