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D2" w:rsidRPr="00D35021" w:rsidRDefault="009644D2" w:rsidP="009644D2">
      <w:pPr>
        <w:jc w:val="center"/>
      </w:pPr>
      <w:r w:rsidRPr="00D35021">
        <w:rPr>
          <w:b/>
        </w:rPr>
        <w:t>ПЕРЕЧЕНЬ ДОКУМЕНТОВ</w:t>
      </w:r>
      <w:r w:rsidRPr="00D35021">
        <w:t>,</w:t>
      </w:r>
    </w:p>
    <w:p w:rsidR="009644D2" w:rsidRPr="00D35021" w:rsidRDefault="009644D2" w:rsidP="009644D2">
      <w:pPr>
        <w:jc w:val="center"/>
      </w:pPr>
      <w:r w:rsidRPr="00D35021">
        <w:t xml:space="preserve">представляемых начинающими малыми предприятиями для </w:t>
      </w:r>
      <w:r>
        <w:t>рассмотрения конкурсной комиссией</w:t>
      </w:r>
    </w:p>
    <w:p w:rsidR="009644D2" w:rsidRPr="00D35021" w:rsidRDefault="009644D2" w:rsidP="009644D2">
      <w:pPr>
        <w:jc w:val="center"/>
      </w:pPr>
    </w:p>
    <w:p w:rsidR="009644D2" w:rsidRPr="00D35021" w:rsidRDefault="009644D2" w:rsidP="009644D2">
      <w:pPr>
        <w:jc w:val="both"/>
      </w:pPr>
      <w:r w:rsidRPr="00D35021">
        <w:tab/>
        <w:t>1. Лица, осуществляющие деятельность, представляют:</w:t>
      </w:r>
    </w:p>
    <w:p w:rsidR="009644D2" w:rsidRPr="00D35021" w:rsidRDefault="009644D2" w:rsidP="009644D2">
      <w:pPr>
        <w:jc w:val="both"/>
      </w:pPr>
      <w:r w:rsidRPr="00D35021">
        <w:tab/>
        <w:t>1.1. Юридические лица:</w:t>
      </w:r>
    </w:p>
    <w:p w:rsidR="009644D2" w:rsidRDefault="009644D2" w:rsidP="009644D2">
      <w:pPr>
        <w:jc w:val="both"/>
      </w:pPr>
      <w:r w:rsidRPr="00D35021">
        <w:tab/>
        <w:t xml:space="preserve">- </w:t>
      </w:r>
      <w:r>
        <w:t>заверенные юридическим лицом учредительные документы;</w:t>
      </w:r>
    </w:p>
    <w:p w:rsidR="009644D2" w:rsidRDefault="009644D2" w:rsidP="009644D2">
      <w:pPr>
        <w:ind w:firstLine="709"/>
        <w:jc w:val="both"/>
      </w:pPr>
      <w:r>
        <w:t>- заверенную юридическим лицом копию приказа/протокола о назначении руководителя;</w:t>
      </w:r>
    </w:p>
    <w:p w:rsidR="009644D2" w:rsidRDefault="009644D2" w:rsidP="009644D2">
      <w:pPr>
        <w:jc w:val="both"/>
      </w:pPr>
      <w:r>
        <w:tab/>
        <w:t>- копию паспорта руководителя юридического лица;</w:t>
      </w:r>
    </w:p>
    <w:p w:rsidR="009644D2" w:rsidRDefault="009644D2" w:rsidP="009644D2">
      <w:pPr>
        <w:ind w:firstLine="709"/>
        <w:jc w:val="both"/>
      </w:pPr>
      <w:r>
        <w:t>- выписку из единого государственного реестра юридических лиц;</w:t>
      </w:r>
    </w:p>
    <w:p w:rsidR="009644D2" w:rsidRDefault="009644D2" w:rsidP="009644D2">
      <w:pPr>
        <w:ind w:firstLine="709"/>
        <w:jc w:val="both"/>
      </w:pPr>
      <w:r>
        <w:t>-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9644D2" w:rsidRPr="00D35021" w:rsidRDefault="009644D2" w:rsidP="009644D2">
      <w:pPr>
        <w:ind w:firstLine="709"/>
        <w:jc w:val="both"/>
      </w:pPr>
      <w:r>
        <w:t>- карточку предприятия.</w:t>
      </w:r>
    </w:p>
    <w:p w:rsidR="009644D2" w:rsidRPr="00D35021" w:rsidRDefault="009644D2" w:rsidP="009644D2">
      <w:pPr>
        <w:jc w:val="both"/>
      </w:pPr>
      <w:r w:rsidRPr="00D35021">
        <w:tab/>
        <w:t>1.2. Индивидуальные предприниматели:</w:t>
      </w:r>
    </w:p>
    <w:p w:rsidR="009644D2" w:rsidRDefault="009644D2" w:rsidP="009644D2">
      <w:pPr>
        <w:jc w:val="both"/>
      </w:pPr>
      <w:r w:rsidRPr="00D35021">
        <w:tab/>
      </w:r>
      <w:r>
        <w:t>- копию</w:t>
      </w:r>
      <w:r w:rsidRPr="00D35021">
        <w:t xml:space="preserve"> паспорта с отметкой о регис</w:t>
      </w:r>
      <w:r>
        <w:t>трации по месту жительства;</w:t>
      </w:r>
      <w:r w:rsidRPr="00FD3045">
        <w:t xml:space="preserve"> </w:t>
      </w:r>
    </w:p>
    <w:p w:rsidR="009644D2" w:rsidRDefault="009644D2" w:rsidP="009644D2">
      <w:pPr>
        <w:ind w:firstLine="709"/>
        <w:jc w:val="both"/>
      </w:pPr>
      <w:r>
        <w:t>- выписку из единого государственного реестра индивидуальных предпринимателей;</w:t>
      </w:r>
    </w:p>
    <w:p w:rsidR="009644D2" w:rsidRDefault="009644D2" w:rsidP="009644D2">
      <w:pPr>
        <w:ind w:firstLine="709"/>
        <w:jc w:val="both"/>
      </w:pPr>
      <w:r>
        <w:t>-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9644D2" w:rsidRPr="00D35021" w:rsidRDefault="009644D2" w:rsidP="009644D2">
      <w:pPr>
        <w:ind w:firstLine="709"/>
        <w:jc w:val="both"/>
      </w:pPr>
      <w:r>
        <w:t>- карточку индивидуального предпринимателя.</w:t>
      </w:r>
    </w:p>
    <w:p w:rsidR="009644D2" w:rsidRDefault="009644D2" w:rsidP="009644D2">
      <w:pPr>
        <w:jc w:val="both"/>
      </w:pPr>
      <w:r w:rsidRPr="00D35021">
        <w:tab/>
        <w:t>2. Лица, принявшие решение о начале предпринимательской деятельности, представляют:</w:t>
      </w:r>
    </w:p>
    <w:p w:rsidR="009644D2" w:rsidRDefault="009644D2" w:rsidP="009644D2">
      <w:pPr>
        <w:ind w:firstLine="709"/>
        <w:jc w:val="both"/>
      </w:pPr>
      <w:r>
        <w:t>- копию</w:t>
      </w:r>
      <w:r w:rsidRPr="00D35021">
        <w:t xml:space="preserve"> паспорта с отметкой о регистрации по месту жительст</w:t>
      </w:r>
      <w:r>
        <w:t>ва</w:t>
      </w:r>
      <w:r w:rsidRPr="00D35021">
        <w:t>;</w:t>
      </w:r>
    </w:p>
    <w:p w:rsidR="009644D2" w:rsidRPr="00D35021" w:rsidRDefault="009644D2" w:rsidP="009644D2">
      <w:pPr>
        <w:ind w:firstLine="709"/>
        <w:jc w:val="both"/>
      </w:pPr>
      <w:r>
        <w:t>- информацию об ИНН физического лица;</w:t>
      </w:r>
    </w:p>
    <w:p w:rsidR="009644D2" w:rsidRDefault="009644D2" w:rsidP="009644D2">
      <w:pPr>
        <w:jc w:val="both"/>
      </w:pPr>
      <w:r w:rsidRPr="00D35021">
        <w:tab/>
        <w:t>2.1. Безработные граждане</w:t>
      </w:r>
      <w:r>
        <w:t xml:space="preserve"> дополнительно предоставляют</w:t>
      </w:r>
      <w:r w:rsidRPr="00D35021">
        <w:t>:</w:t>
      </w:r>
    </w:p>
    <w:p w:rsidR="009644D2" w:rsidRPr="00D35021" w:rsidRDefault="009644D2" w:rsidP="009644D2">
      <w:pPr>
        <w:jc w:val="both"/>
      </w:pPr>
      <w:r>
        <w:tab/>
        <w:t>- копию трудовой книжки.</w:t>
      </w:r>
    </w:p>
    <w:p w:rsidR="009644D2" w:rsidRDefault="009644D2" w:rsidP="009644D2">
      <w:pPr>
        <w:jc w:val="both"/>
      </w:pPr>
      <w:r w:rsidRPr="00D35021">
        <w:tab/>
        <w:t xml:space="preserve">2.2. </w:t>
      </w:r>
      <w:r>
        <w:t>М</w:t>
      </w:r>
      <w:r w:rsidRPr="00E06132">
        <w:t xml:space="preserve">олодые семьи, имеющие детей, в том числе неполные молодые семьи, состоящие из 1 (одного) молодого родителя и 1 (одного) и более детей, </w:t>
      </w:r>
      <w:r w:rsidRPr="00E06132">
        <w:br/>
        <w:t>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</w:t>
      </w:r>
      <w:r>
        <w:t xml:space="preserve"> дополнительно предоставляют:</w:t>
      </w:r>
    </w:p>
    <w:p w:rsidR="009644D2" w:rsidRDefault="009644D2" w:rsidP="009644D2">
      <w:pPr>
        <w:ind w:firstLine="709"/>
        <w:jc w:val="both"/>
      </w:pPr>
      <w:r>
        <w:t>- копию свидетельства о рождении ребенка/детей;</w:t>
      </w:r>
    </w:p>
    <w:p w:rsidR="009644D2" w:rsidRDefault="009644D2" w:rsidP="009644D2">
      <w:pPr>
        <w:ind w:firstLine="709"/>
        <w:jc w:val="both"/>
      </w:pPr>
      <w:r>
        <w:t>- копию свидетельства о браке;</w:t>
      </w:r>
    </w:p>
    <w:p w:rsidR="009644D2" w:rsidRDefault="009644D2" w:rsidP="009644D2">
      <w:pPr>
        <w:ind w:firstLine="709"/>
        <w:jc w:val="both"/>
      </w:pPr>
      <w:r>
        <w:t>- копию удостоверения многодетной семьи;</w:t>
      </w:r>
    </w:p>
    <w:p w:rsidR="009644D2" w:rsidRPr="00E06132" w:rsidRDefault="009644D2" w:rsidP="009644D2">
      <w:pPr>
        <w:ind w:firstLine="709"/>
        <w:jc w:val="both"/>
      </w:pPr>
      <w:r>
        <w:t>- копию справки, подтверждающей факт установления инвалидности ребенка.</w:t>
      </w:r>
    </w:p>
    <w:p w:rsidR="009644D2" w:rsidRPr="00D35021" w:rsidRDefault="009644D2" w:rsidP="009644D2">
      <w:pPr>
        <w:ind w:firstLine="709"/>
        <w:jc w:val="both"/>
      </w:pPr>
      <w:r>
        <w:t xml:space="preserve">2.3. </w:t>
      </w:r>
      <w:r w:rsidRPr="00D35021">
        <w:t>Лица, находящиеся под угрозой увольнения</w:t>
      </w:r>
      <w:r>
        <w:t>, дополнительно предоставляют</w:t>
      </w:r>
      <w:r w:rsidRPr="00D35021">
        <w:t>:</w:t>
      </w:r>
    </w:p>
    <w:p w:rsidR="009644D2" w:rsidRPr="00D35021" w:rsidRDefault="009644D2" w:rsidP="009644D2">
      <w:pPr>
        <w:jc w:val="both"/>
      </w:pPr>
      <w:r>
        <w:tab/>
        <w:t>- копию</w:t>
      </w:r>
      <w:r w:rsidRPr="00D35021">
        <w:t xml:space="preserve"> приказа работодателя о том, что по его инициативе заявителю сокращён рабочий день (неделя), заявитель направлен в неоплачиваемый отпуск или копия приказа работодателя о сокращении заявителя;</w:t>
      </w:r>
    </w:p>
    <w:p w:rsidR="009644D2" w:rsidRPr="00D35021" w:rsidRDefault="009644D2" w:rsidP="009644D2">
      <w:pPr>
        <w:jc w:val="both"/>
      </w:pPr>
      <w:r>
        <w:tab/>
        <w:t>- копию трудовой книжки.</w:t>
      </w:r>
    </w:p>
    <w:p w:rsidR="009644D2" w:rsidRPr="00D35021" w:rsidRDefault="009644D2" w:rsidP="009644D2">
      <w:pPr>
        <w:jc w:val="both"/>
      </w:pPr>
      <w:r w:rsidRPr="00D35021">
        <w:tab/>
        <w:t>2.3. Выпускники средних и высших учебных заведений текущего года</w:t>
      </w:r>
      <w:r>
        <w:t xml:space="preserve"> дополнительно предоставляют</w:t>
      </w:r>
      <w:r w:rsidRPr="00D35021">
        <w:t>:</w:t>
      </w:r>
    </w:p>
    <w:p w:rsidR="009644D2" w:rsidRPr="00D35021" w:rsidRDefault="009644D2" w:rsidP="009644D2">
      <w:pPr>
        <w:jc w:val="both"/>
      </w:pPr>
      <w:r>
        <w:tab/>
        <w:t>- копию</w:t>
      </w:r>
      <w:r w:rsidRPr="00D35021">
        <w:t xml:space="preserve"> документа о высшем (среднем) профессиональном образовании, выданном в текуще</w:t>
      </w:r>
      <w:r>
        <w:t>м году.</w:t>
      </w:r>
    </w:p>
    <w:p w:rsidR="009644D2" w:rsidRDefault="009644D2" w:rsidP="009644D2">
      <w:pPr>
        <w:jc w:val="both"/>
      </w:pPr>
      <w:r w:rsidRPr="00D35021">
        <w:tab/>
      </w:r>
      <w:r>
        <w:t>2.4. Физические лица, работники градообразующих предприятий, военнослужащие, уволенные в запас в связи с сокращением Вооруженных Сил Российской Федерации, дополнительно предоставляют:</w:t>
      </w:r>
    </w:p>
    <w:p w:rsidR="009644D2" w:rsidRPr="00D35021" w:rsidRDefault="009644D2" w:rsidP="009644D2">
      <w:pPr>
        <w:ind w:firstLine="709"/>
        <w:jc w:val="both"/>
      </w:pPr>
      <w:r>
        <w:t>- копию</w:t>
      </w:r>
      <w:r w:rsidRPr="00D35021">
        <w:t xml:space="preserve"> трудовой книжки;</w:t>
      </w:r>
    </w:p>
    <w:p w:rsidR="009644D2" w:rsidRDefault="009644D2" w:rsidP="009644D2">
      <w:pPr>
        <w:jc w:val="both"/>
      </w:pPr>
      <w:r w:rsidRPr="00D35021">
        <w:tab/>
      </w:r>
      <w:r>
        <w:t>- копию военного билета (для военнослужащих).</w:t>
      </w:r>
    </w:p>
    <w:p w:rsidR="009644D2" w:rsidRDefault="009644D2" w:rsidP="009644D2">
      <w:pPr>
        <w:ind w:firstLine="709"/>
        <w:jc w:val="both"/>
      </w:pPr>
      <w:r>
        <w:t>2.5. Неработающие пенсионеры дополнительно предоставляют:</w:t>
      </w:r>
    </w:p>
    <w:p w:rsidR="009644D2" w:rsidRDefault="009644D2" w:rsidP="009644D2">
      <w:pPr>
        <w:ind w:firstLine="709"/>
        <w:jc w:val="both"/>
      </w:pPr>
      <w:r>
        <w:t>- копию трудовой книжки;</w:t>
      </w:r>
    </w:p>
    <w:p w:rsidR="00694637" w:rsidRDefault="009644D2" w:rsidP="009644D2">
      <w:pPr>
        <w:ind w:firstLine="709"/>
        <w:jc w:val="both"/>
      </w:pPr>
      <w:r>
        <w:t>- пенсионное удостоверение.</w:t>
      </w:r>
    </w:p>
    <w:sectPr w:rsidR="00694637" w:rsidSect="009644D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644D2"/>
    <w:rsid w:val="00023A9D"/>
    <w:rsid w:val="00694637"/>
    <w:rsid w:val="009644D2"/>
    <w:rsid w:val="00BE5A2A"/>
    <w:rsid w:val="00DE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2016-10-14T07:08:00Z</dcterms:created>
  <dcterms:modified xsi:type="dcterms:W3CDTF">2016-10-14T07:09:00Z</dcterms:modified>
</cp:coreProperties>
</file>